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Pr>
        <w:drawing>
          <wp:anchor distT="152400" distB="152400" distL="152400" distR="152400" simplePos="0" relativeHeight="251662336" behindDoc="0" locked="0" layoutInCell="1" allowOverlap="1">
            <wp:simplePos x="0" y="0"/>
            <wp:positionH relativeFrom="margin">
              <wp:posOffset>-6350</wp:posOffset>
            </wp:positionH>
            <wp:positionV relativeFrom="page">
              <wp:posOffset>612139</wp:posOffset>
            </wp:positionV>
            <wp:extent cx="5486400" cy="2786124"/>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CT_Top_chs.png"/>
                    <pic:cNvPicPr/>
                  </pic:nvPicPr>
                  <pic:blipFill>
                    <a:blip r:embed="rId4">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r>
        <w:rPr>
          <w:sz w:val="62"/>
          <w:szCs w:val="62"/>
        </w:rPr>
        <w:drawing>
          <wp:anchor distT="152400" distB="152400" distL="152400" distR="152400" simplePos="0" relativeHeight="251661312" behindDoc="0" locked="0" layoutInCell="1" allowOverlap="1">
            <wp:simplePos x="0" y="0"/>
            <wp:positionH relativeFrom="margin">
              <wp:posOffset>1179829</wp:posOffset>
            </wp:positionH>
            <wp:positionV relativeFrom="line">
              <wp:posOffset>2738327</wp:posOffset>
            </wp:positionV>
            <wp:extent cx="3371108" cy="3484673"/>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Teacher_chs.png"/>
                    <pic:cNvPicPr/>
                  </pic:nvPicPr>
                  <pic:blipFill>
                    <a:blip r:embed="rId5">
                      <a:extLst/>
                    </a:blip>
                    <a:srcRect l="163" t="0" r="163" b="0"/>
                    <a:stretch>
                      <a:fillRect/>
                    </a:stretch>
                  </pic:blipFill>
                  <pic:spPr>
                    <a:xfrm>
                      <a:off x="0" y="0"/>
                      <a:ext cx="3371108" cy="3484673"/>
                    </a:xfrm>
                    <a:prstGeom prst="rect">
                      <a:avLst/>
                    </a:prstGeom>
                    <a:ln w="12700" cap="flat">
                      <a:noFill/>
                      <a:miter lim="400000"/>
                    </a:ln>
                    <a:effectLst/>
                  </pic:spPr>
                </pic:pic>
              </a:graphicData>
            </a:graphic>
          </wp:anchor>
        </w:drawing>
      </w:r>
      <w:r>
        <w:rPr>
          <w:sz w:val="62"/>
          <w:szCs w:val="62"/>
          <w:rtl w:val="0"/>
          <w:lang w:val="de-DE"/>
        </w:rPr>
        <w:t xml:space="preserve"> Teacher </w:t>
      </w:r>
      <w:r>
        <w:rPr>
          <w:sz w:val="62"/>
          <w:szCs w:val="62"/>
        </w:rPr>
        <w:drawing>
          <wp:inline distT="0" distB="0" distL="0" distR="0">
            <wp:extent cx="266091" cy="208484"/>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Biarrow.png"/>
                    <pic:cNvPicPr/>
                  </pic:nvPicPr>
                  <pic:blipFill>
                    <a:blip r:embed="rId6">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w:t>
      </w:r>
      <w:r>
        <w:rPr>
          <w:sz w:val="62"/>
          <w:szCs w:val="62"/>
          <w:rtl w:val="0"/>
          <w:lang w:val="de-DE"/>
        </w:rPr>
        <w:t>Disciple</w:t>
      </w:r>
    </w:p>
    <w:p>
      <w:pPr>
        <w:pStyle w:val="Heading 1"/>
        <w:jc w:val="center"/>
        <w:rPr>
          <w:rFonts w:ascii="Lantinghei SC Demibold" w:cs="Lantinghei SC Demibold" w:hAnsi="Lantinghei SC Demibold" w:eastAsia="Lantinghei SC Demibold"/>
          <w:sz w:val="78"/>
          <w:szCs w:val="78"/>
        </w:rPr>
      </w:pPr>
      <w:r>
        <w:rPr>
          <w:rFonts w:eastAsia="Lantinghei SC Demibold" w:hint="eastAsia"/>
          <w:sz w:val="78"/>
          <w:szCs w:val="78"/>
          <w:rtl w:val="0"/>
          <w:lang w:val="zh-CN" w:eastAsia="zh-CN"/>
        </w:rPr>
        <w:t>夫子与门徒</w:t>
      </w:r>
    </w:p>
    <w:p>
      <w:pPr>
        <w:pStyle w:val="Free Form"/>
        <w:bidi w:val="0"/>
        <w:spacing w:before="720" w:after="200"/>
        <w:ind w:left="0" w:right="0" w:firstLine="0"/>
        <w:jc w:val="center"/>
        <w:rPr>
          <w:rtl w:val="0"/>
        </w:rPr>
        <w:sectPr>
          <w:headerReference w:type="default" r:id="rId7"/>
          <w:footerReference w:type="default" r:id="rId8"/>
          <w:pgSz w:w="12240" w:h="15840" w:orient="portrait"/>
          <w:pgMar w:top="1080" w:right="1800" w:bottom="1080" w:left="1800" w:header="720" w:footer="720"/>
          <w:bidi w:val="0"/>
        </w:sectPr>
      </w:pPr>
      <w:r>
        <w:rPr>
          <w:rFonts w:eastAsia="Verdana" w:hint="eastAsia"/>
          <w:b w:val="1"/>
          <w:bCs w:val="1"/>
          <w:sz w:val="34"/>
          <w:szCs w:val="34"/>
          <w:rtl w:val="0"/>
        </w:rPr>
        <w:t>包恩富作者</w:t>
      </w:r>
    </w:p>
    <w:p>
      <w:pPr>
        <w:pStyle w:val="标题 1"/>
        <w:jc w:val="center"/>
        <w:rPr>
          <w:sz w:val="74"/>
          <w:szCs w:val="74"/>
        </w:rPr>
      </w:pPr>
      <w:r>
        <w:rPr>
          <w:sz w:val="74"/>
          <w:szCs w:val="74"/>
          <w:rtl w:val="0"/>
          <w:lang w:val="en-US"/>
        </w:rPr>
        <w:t xml:space="preserve">3. Teacher </w:t>
      </w:r>
      <w:r>
        <w:rPr>
          <w:sz w:val="74"/>
          <w:szCs w:val="74"/>
        </w:rPr>
        <w:drawing>
          <wp:inline distT="0" distB="0" distL="0" distR="0">
            <wp:extent cx="266091" cy="208484"/>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arrow.png"/>
                    <pic:cNvPicPr/>
                  </pic:nvPicPr>
                  <pic:blipFill>
                    <a:blip r:embed="rId9">
                      <a:extLst/>
                    </a:blip>
                    <a:stretch>
                      <a:fillRect/>
                    </a:stretch>
                  </pic:blipFill>
                  <pic:spPr>
                    <a:xfrm>
                      <a:off x="0" y="0"/>
                      <a:ext cx="266091" cy="208484"/>
                    </a:xfrm>
                    <a:prstGeom prst="rect">
                      <a:avLst/>
                    </a:prstGeom>
                    <a:ln w="9525" cap="flat">
                      <a:noFill/>
                      <a:round/>
                    </a:ln>
                    <a:effectLst/>
                  </pic:spPr>
                </pic:pic>
              </a:graphicData>
            </a:graphic>
          </wp:inline>
        </w:drawing>
      </w:r>
      <w:r>
        <w:rPr>
          <w:sz w:val="74"/>
          <w:szCs w:val="74"/>
          <w:rtl w:val="0"/>
          <w:lang w:val="en-US"/>
        </w:rPr>
        <w:t>Disciple</w:t>
      </w:r>
    </w:p>
    <w:p>
      <w:pPr>
        <w:pStyle w:val="标题 1"/>
        <w:jc w:val="center"/>
        <w:rPr>
          <w:sz w:val="48"/>
          <w:szCs w:val="48"/>
        </w:rPr>
      </w:pPr>
      <w:r>
        <w:rPr>
          <w:rFonts w:eastAsia="Times New Roman Bold" w:hint="eastAsia"/>
          <w:sz w:val="74"/>
          <w:szCs w:val="74"/>
          <w:rtl w:val="0"/>
          <w:lang w:val="en-US"/>
        </w:rPr>
        <w:t>夫子与门徒</w:t>
      </w:r>
    </w:p>
    <w:p>
      <w:pPr>
        <w:pStyle w:val="标题 2"/>
        <w:jc w:val="center"/>
        <w:rPr>
          <w:sz w:val="36"/>
          <w:szCs w:val="36"/>
        </w:rPr>
      </w:pPr>
      <w:r>
        <w:rPr>
          <w:sz w:val="36"/>
          <w:szCs w:val="36"/>
          <w:rtl w:val="0"/>
          <w:lang w:val="en-US"/>
        </w:rPr>
        <w:t>Learning like Christ</w:t>
      </w:r>
    </w:p>
    <w:p>
      <w:pPr>
        <w:pStyle w:val="标题 2"/>
        <w:jc w:val="center"/>
        <w:rPr>
          <w:sz w:val="36"/>
          <w:szCs w:val="36"/>
        </w:rPr>
      </w:pPr>
      <w:r>
        <w:rPr>
          <w:rFonts w:eastAsia="Times New Roman Bold" w:hint="eastAsia"/>
          <w:sz w:val="36"/>
          <w:szCs w:val="36"/>
          <w:rtl w:val="0"/>
          <w:lang w:val="en-US"/>
        </w:rPr>
        <w:t>像耶稣一样学习</w:t>
      </w:r>
    </w:p>
    <w:p>
      <w:pPr>
        <w:pStyle w:val="标题 2"/>
        <w:jc w:val="center"/>
        <w:rPr>
          <w:sz w:val="36"/>
          <w:szCs w:val="36"/>
        </w:rPr>
      </w:pPr>
      <w:r>
        <w:rPr>
          <w:sz w:val="36"/>
          <w:szCs w:val="36"/>
          <w:rtl w:val="0"/>
          <w:lang w:val="en-US"/>
        </w:rPr>
        <w:t xml:space="preserve">Teacher </w:t>
      </w:r>
      <w:r>
        <w:rPr>
          <w:sz w:val="36"/>
          <w:szCs w:val="36"/>
        </w:rPr>
        <w:drawing>
          <wp:inline distT="0" distB="0" distL="0" distR="0">
            <wp:extent cx="266700" cy="20955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Biarrow.png"/>
                    <pic:cNvPicPr/>
                  </pic:nvPicPr>
                  <pic:blipFill>
                    <a:blip r:embed="rId10">
                      <a:extLst/>
                    </a:blip>
                    <a:stretch>
                      <a:fillRect/>
                    </a:stretch>
                  </pic:blipFill>
                  <pic:spPr>
                    <a:xfrm>
                      <a:off x="0" y="0"/>
                      <a:ext cx="266700" cy="209550"/>
                    </a:xfrm>
                    <a:prstGeom prst="rect">
                      <a:avLst/>
                    </a:prstGeom>
                    <a:ln w="9525" cap="flat">
                      <a:noFill/>
                      <a:round/>
                    </a:ln>
                    <a:effectLst/>
                  </pic:spPr>
                </pic:pic>
              </a:graphicData>
            </a:graphic>
          </wp:inline>
        </w:drawing>
      </w:r>
      <w:r>
        <w:rPr>
          <w:sz w:val="36"/>
          <w:szCs w:val="36"/>
          <w:rtl w:val="0"/>
          <w:lang w:val="en-US"/>
        </w:rPr>
        <w:t>Disciple</w:t>
      </w:r>
    </w:p>
    <w:p>
      <w:pPr>
        <w:pStyle w:val="标题 2"/>
        <w:jc w:val="center"/>
        <w:rPr>
          <w:sz w:val="36"/>
          <w:szCs w:val="36"/>
        </w:rPr>
      </w:pPr>
      <w:r>
        <w:rPr>
          <w:rFonts w:eastAsia="Times New Roman Bold" w:hint="eastAsia"/>
          <w:sz w:val="36"/>
          <w:szCs w:val="36"/>
          <w:rtl w:val="0"/>
          <w:lang w:val="en-US"/>
        </w:rPr>
        <w:t>夫子与门徒</w:t>
      </w:r>
    </w:p>
    <w:p>
      <w:pPr>
        <w:pStyle w:val="普通(网站)"/>
        <w:bidi w:val="0"/>
        <w:rPr>
          <w:sz w:val="24"/>
          <w:szCs w:val="24"/>
        </w:rPr>
      </w:pPr>
      <w:r>
        <w:rPr>
          <w:rFonts w:ascii="Times New Roman" w:cs="Arial Unicode MS" w:hAnsi="Arial Unicode MS" w:eastAsia="Arial Unicode MS"/>
          <w:sz w:val="24"/>
          <w:szCs w:val="24"/>
          <w:rtl w:val="0"/>
          <w:lang w:val="en-US"/>
        </w:rPr>
        <w:t>Jesus amazes us not only with His teaching but also with the determined way He set His heart to learn from the Father. If we can see the connection between the two, then we also can set ourselves on a path of transformation. We can brush the dust of the world from our hearts through the golden truths of heaven. How precious it is to think that we can take these lofty truths and pass them on to others!</w:t>
      </w:r>
    </w:p>
    <w:p>
      <w:pPr>
        <w:pStyle w:val="普通(网站)"/>
        <w:bidi w:val="0"/>
        <w:rPr>
          <w:sz w:val="24"/>
          <w:szCs w:val="24"/>
        </w:rPr>
      </w:pPr>
      <w:r>
        <w:rPr>
          <w:rFonts w:ascii="Arial Unicode MS" w:cs="Arial Unicode MS" w:hAnsi="Arial Unicode MS" w:eastAsia="Times New Roman" w:hint="eastAsia"/>
          <w:sz w:val="24"/>
          <w:szCs w:val="24"/>
          <w:rtl w:val="0"/>
          <w:lang w:val="en-US"/>
        </w:rPr>
        <w:t>耶稣令我们惊奇的不仅是他的教导，还有他向天父学习的坚定信心！如果我们可以看到两者之间的联系，那么我们也可以确定自我改造的道路。通过神的真理，我们可以从心里清除世界在我们心中的灰尘。我们可以遵从这些真理并传递给别人，这是多么的宝贵！</w:t>
      </w:r>
    </w:p>
    <w:p>
      <w:pPr>
        <w:pStyle w:val="标题 2"/>
        <w:jc w:val="center"/>
        <w:rPr>
          <w:color w:val="000000"/>
          <w:sz w:val="27"/>
          <w:szCs w:val="27"/>
        </w:rPr>
      </w:pPr>
      <w:r>
        <w:rPr>
          <w:sz w:val="27"/>
          <w:szCs w:val="27"/>
          <w:rtl w:val="0"/>
          <w:lang w:val="en-US"/>
        </w:rPr>
        <w:t xml:space="preserve">Teacher </w:t>
      </w:r>
      <w:r>
        <w:rPr>
          <w:sz w:val="27"/>
          <w:szCs w:val="27"/>
        </w:rPr>
        <w:drawing>
          <wp:inline distT="0" distB="0" distL="0" distR="0">
            <wp:extent cx="266700" cy="20955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Biarrow.png"/>
                    <pic:cNvPicPr/>
                  </pic:nvPicPr>
                  <pic:blipFill>
                    <a:blip r:embed="rId11">
                      <a:extLst/>
                    </a:blip>
                    <a:stretch>
                      <a:fillRect/>
                    </a:stretch>
                  </pic:blipFill>
                  <pic:spPr>
                    <a:xfrm>
                      <a:off x="0" y="0"/>
                      <a:ext cx="266700" cy="209550"/>
                    </a:xfrm>
                    <a:prstGeom prst="rect">
                      <a:avLst/>
                    </a:prstGeom>
                    <a:ln w="9525" cap="flat">
                      <a:noFill/>
                      <a:round/>
                    </a:ln>
                    <a:effectLst/>
                  </pic:spPr>
                </pic:pic>
              </a:graphicData>
            </a:graphic>
          </wp:inline>
        </w:drawing>
      </w:r>
      <w:r>
        <w:rPr>
          <w:sz w:val="27"/>
          <w:szCs w:val="27"/>
          <w:rtl w:val="0"/>
          <w:lang w:val="en-US"/>
        </w:rPr>
        <w:t>Disciple</w:t>
      </w:r>
    </w:p>
    <w:p>
      <w:pPr>
        <w:pStyle w:val="标题 2"/>
        <w:jc w:val="center"/>
        <w:rPr>
          <w:sz w:val="27"/>
          <w:szCs w:val="27"/>
        </w:rPr>
      </w:pPr>
      <w:r>
        <w:rPr>
          <w:rFonts w:eastAsia="Times New Roman Bold" w:hint="eastAsia"/>
          <w:sz w:val="27"/>
          <w:szCs w:val="27"/>
          <w:rtl w:val="0"/>
          <w:lang w:val="en-US"/>
        </w:rPr>
        <w:t>夫子与门徒</w:t>
      </w:r>
    </w:p>
    <w:p>
      <w:pPr>
        <w:pStyle w:val="正文"/>
        <w:jc w:val="center"/>
        <w:rPr>
          <w:sz w:val="24"/>
          <w:szCs w:val="24"/>
        </w:rPr>
      </w:pPr>
      <w:r>
        <w:rPr>
          <w:sz w:val="24"/>
          <w:szCs w:val="24"/>
        </w:rPr>
        <w:drawing>
          <wp:inline distT="0" distB="0" distL="0" distR="0">
            <wp:extent cx="3086100" cy="438150"/>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Learning.png"/>
                    <pic:cNvPicPr/>
                  </pic:nvPicPr>
                  <pic:blipFill>
                    <a:blip r:embed="rId12">
                      <a:extLst/>
                    </a:blip>
                    <a:stretch>
                      <a:fillRect/>
                    </a:stretch>
                  </pic:blipFill>
                  <pic:spPr>
                    <a:xfrm>
                      <a:off x="0" y="0"/>
                      <a:ext cx="3086100" cy="438150"/>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学习正确的道</w:t>
      </w:r>
    </w:p>
    <w:p>
      <w:pPr>
        <w:pStyle w:val="普通(网站)"/>
        <w:bidi w:val="0"/>
        <w:rPr>
          <w:i w:val="1"/>
          <w:iCs w:val="1"/>
          <w:color w:val="000000"/>
          <w:sz w:val="24"/>
          <w:szCs w:val="24"/>
        </w:rPr>
      </w:pPr>
      <w:r>
        <w:rPr>
          <w:sz w:val="24"/>
          <w:szCs w:val="24"/>
        </w:rPr>
        <w:br w:type="textWrapping"/>
      </w:r>
      <w:r>
        <w:rPr>
          <w:rFonts w:ascii="Times New Roman" w:cs="Arial Unicode MS" w:hAnsi="Arial Unicode MS" w:eastAsia="Arial Unicode MS"/>
          <w:sz w:val="24"/>
          <w:szCs w:val="24"/>
          <w:rtl w:val="0"/>
          <w:lang w:val="en-US"/>
        </w:rPr>
        <w:t xml:space="preserve">Many people pay a lot of money and make huge sacrifices to attend the best schools so that they can acquire the best education possible. But in fact, there is no better teacher than God.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Behold, God is exalted in His power; who is a teacher like Him?</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(Job 36:22)</w:t>
      </w:r>
      <w:r>
        <w:rPr>
          <w:i w:val="1"/>
          <w:iCs w:val="1"/>
        </w:rPr>
        <w:drawing>
          <wp:anchor distT="69850" distB="69850" distL="69850" distR="69850" simplePos="0" relativeHeight="251659264" behindDoc="0" locked="0" layoutInCell="1" allowOverlap="0">
            <wp:simplePos x="0" y="0"/>
            <wp:positionH relativeFrom="column">
              <wp:align>right</wp:align>
            </wp:positionH>
            <wp:positionV relativeFrom="line">
              <wp:posOffset>0</wp:posOffset>
            </wp:positionV>
            <wp:extent cx="876300" cy="438150"/>
            <wp:effectExtent l="0" t="0" r="0" b="0"/>
            <wp:wrapSquare wrapText="left" distL="69850" distR="69850" distT="69850" distB="6985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Who_is_teacher_like_Him.png"/>
                    <pic:cNvPicPr/>
                  </pic:nvPicPr>
                  <pic:blipFill>
                    <a:blip r:embed="rId13">
                      <a:extLst/>
                    </a:blip>
                    <a:stretch>
                      <a:fillRect/>
                    </a:stretch>
                  </pic:blipFill>
                  <pic:spPr>
                    <a:xfrm>
                      <a:off x="0" y="0"/>
                      <a:ext cx="876300" cy="438150"/>
                    </a:xfrm>
                    <a:prstGeom prst="rect">
                      <a:avLst/>
                    </a:prstGeom>
                    <a:ln w="9525" cap="flat">
                      <a:noFill/>
                      <a:round/>
                    </a:ln>
                    <a:effectLst/>
                  </pic:spPr>
                </pic:pic>
              </a:graphicData>
            </a:graphic>
          </wp:anchor>
        </w:drawing>
      </w:r>
    </w:p>
    <w:p>
      <w:pPr>
        <w:pStyle w:val="正文"/>
        <w:bidi w:val="0"/>
        <w:rPr>
          <w:rFonts w:ascii="Verdana" w:cs="Verdana" w:hAnsi="Verdana" w:eastAsia="Verdana"/>
          <w:b w:val="1"/>
          <w:bCs w:val="1"/>
          <w:color w:val="000000"/>
          <w:sz w:val="24"/>
          <w:szCs w:val="24"/>
        </w:rPr>
      </w:pPr>
      <w:r>
        <w:rPr>
          <w:rFonts w:ascii="Arial Unicode MS" w:cs="Arial Unicode MS" w:hAnsi="Arial Unicode MS" w:eastAsia="Times New Roman" w:hint="eastAsia"/>
          <w:sz w:val="24"/>
          <w:szCs w:val="24"/>
          <w:rtl w:val="0"/>
          <w:lang w:val="en-US"/>
        </w:rPr>
        <w:t>许多人为了能够受到最好的教育花了大笔资金，做了很大的牺牲才能进入一个最好的学校</w:t>
      </w:r>
      <w:r>
        <w:rPr>
          <w:rFonts w:eastAsia="Times New Roman Bold" w:hint="eastAsia"/>
          <w:color w:val="000000"/>
          <w:sz w:val="24"/>
          <w:szCs w:val="24"/>
          <w:rtl w:val="0"/>
          <w:lang w:val="en-US"/>
        </w:rPr>
        <w:t>。事实上，神是最好的老师。</w:t>
      </w:r>
      <w:r>
        <w:rPr>
          <w:rFonts w:hAnsi="Verdana" w:hint="default"/>
          <w:b w:val="1"/>
          <w:bCs w:val="1"/>
          <w:color w:val="000000"/>
          <w:sz w:val="24"/>
          <w:szCs w:val="24"/>
          <w:rtl w:val="0"/>
          <w:lang w:val="en-US"/>
        </w:rPr>
        <w:t>“</w:t>
      </w:r>
      <w:r>
        <w:rPr>
          <w:rFonts w:eastAsia="Times New Roman Bold" w:hint="eastAsia"/>
          <w:color w:val="000000"/>
          <w:sz w:val="24"/>
          <w:szCs w:val="24"/>
          <w:rtl w:val="0"/>
          <w:lang w:val="en-US"/>
        </w:rPr>
        <w:t>神行事有高大的能力。教训人的有谁像他呢？</w:t>
      </w:r>
      <w:r>
        <w:rPr>
          <w:rFonts w:hAnsi="Verdana" w:hint="default"/>
          <w:b w:val="1"/>
          <w:bCs w:val="1"/>
          <w:color w:val="000000"/>
          <w:sz w:val="24"/>
          <w:szCs w:val="24"/>
          <w:rtl w:val="0"/>
          <w:lang w:val="en-US"/>
        </w:rPr>
        <w:t>”</w:t>
      </w:r>
      <w:r>
        <w:rPr>
          <w:rFonts w:ascii="Arial Unicode MS" w:cs="Arial Unicode MS" w:hAnsi="Arial Unicode MS" w:eastAsia="Times New Roman" w:hint="eastAsia"/>
          <w:sz w:val="24"/>
          <w:szCs w:val="24"/>
          <w:rtl w:val="0"/>
          <w:lang w:val="en-US"/>
        </w:rPr>
        <w:t>（约伯记</w:t>
      </w:r>
      <w:r>
        <w:rPr>
          <w:rFonts w:ascii="Times New Roman" w:cs="Arial Unicode MS" w:hAnsi="Arial Unicode MS" w:eastAsia="Arial Unicode MS"/>
          <w:sz w:val="24"/>
          <w:szCs w:val="24"/>
          <w:rtl w:val="0"/>
          <w:lang w:val="en-US"/>
        </w:rPr>
        <w:t>36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22</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After all, our Lord fully understands the scope and solution to mankind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problems. He is the source of all wisdom. He not only has knowledge of the physical world but also the spiritual world. He understands how everything is interconnected because He made and maintains them. In the end God reveals all truth. </w:t>
      </w:r>
    </w:p>
    <w:p>
      <w:pPr>
        <w:pStyle w:val="普通(网站)"/>
        <w:bidi w:val="0"/>
        <w:rPr>
          <w:sz w:val="24"/>
          <w:szCs w:val="24"/>
        </w:rPr>
      </w:pPr>
      <w:r>
        <w:rPr>
          <w:rFonts w:ascii="Arial Unicode MS" w:cs="Arial Unicode MS" w:hAnsi="Arial Unicode MS" w:eastAsia="Times New Roman" w:hint="eastAsia"/>
          <w:sz w:val="24"/>
          <w:szCs w:val="24"/>
          <w:rtl w:val="0"/>
          <w:lang w:val="en-US"/>
        </w:rPr>
        <w:t>毕竟，我们的神充分了解人类问题的范围和解决方法。他是所有智慧的来源。他不仅了解物质世界，而且还了解精神世界。他懂得一切是如何相互关联的。因为他是创造并维护者。最后上帝揭示一切真理。</w:t>
      </w:r>
      <w:r>
        <w:rPr>
          <w:sz w:val="24"/>
          <w:szCs w:val="24"/>
        </w:rPr>
        <w:br w:type="textWrapping"/>
        <w:br w:type="textWrapping"/>
      </w:r>
      <w:r>
        <w:rPr>
          <w:rFonts w:ascii="Times New Roman" w:cs="Arial Unicode MS" w:hAnsi="Arial Unicode MS" w:eastAsia="Arial Unicode MS"/>
          <w:sz w:val="24"/>
          <w:szCs w:val="24"/>
          <w:rtl w:val="0"/>
          <w:lang w:val="en-US"/>
        </w:rPr>
        <w:t xml:space="preserve">Jesus sets the model for us on how to learn. This is what made Him the greatest teacher.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And they were amazed at His teaching; for He was teaching them as one having authority, and not as the scribe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(Mark 1:22).</w:t>
      </w:r>
      <w:r>
        <w:rPr>
          <w:rFonts w:ascii="Times New Roman" w:cs="Arial Unicode MS" w:hAnsi="Arial Unicode MS" w:eastAsia="Arial Unicode MS"/>
          <w:sz w:val="24"/>
          <w:szCs w:val="24"/>
          <w:rtl w:val="0"/>
          <w:lang w:val="en-US"/>
        </w:rPr>
        <w:t xml:space="preserve"> </w:t>
      </w:r>
      <w:r>
        <w:rPr>
          <w:rFonts w:ascii="Times New Roman Bold"/>
          <w:sz w:val="24"/>
          <w:szCs w:val="24"/>
          <w:rtl w:val="0"/>
          <w:lang w:val="en-US"/>
        </w:rPr>
        <w:t>A great teacher must first be a great learner.</w:t>
      </w:r>
      <w:r>
        <w:rPr>
          <w:rFonts w:ascii="Times New Roman" w:cs="Arial Unicode MS" w:hAnsi="Arial Unicode MS" w:eastAsia="Arial Unicode MS"/>
          <w:sz w:val="24"/>
          <w:szCs w:val="24"/>
          <w:rtl w:val="0"/>
          <w:lang w:val="en-US"/>
        </w:rPr>
        <w:t xml:space="preserve"> A great learner must be willing to allow the truth of God to shape His life. </w:t>
      </w:r>
    </w:p>
    <w:p>
      <w:pPr>
        <w:pStyle w:val="正文"/>
        <w:bidi w:val="0"/>
        <w:rPr>
          <w:sz w:val="24"/>
          <w:szCs w:val="24"/>
        </w:rPr>
      </w:pPr>
      <w:r>
        <w:rPr>
          <w:rFonts w:ascii="Arial Unicode MS" w:cs="Arial Unicode MS" w:hAnsi="Arial Unicode MS" w:eastAsia="Times New Roman" w:hint="eastAsia"/>
          <w:sz w:val="24"/>
          <w:szCs w:val="24"/>
          <w:rtl w:val="0"/>
          <w:lang w:val="en-US"/>
        </w:rPr>
        <w:t xml:space="preserve">耶稣为我们做了如何学习的榜样。这使他成为最伟大的老师。 </w:t>
      </w:r>
      <w:r>
        <w:rPr>
          <w:rFonts w:hAnsi="Times New Roman Bold" w:hint="default"/>
          <w:sz w:val="24"/>
          <w:szCs w:val="24"/>
          <w:rtl w:val="0"/>
          <w:lang w:val="en-US"/>
        </w:rPr>
        <w:t>“</w:t>
      </w:r>
      <w:r>
        <w:rPr>
          <w:rFonts w:eastAsia="Times New Roman Bold" w:hint="eastAsia"/>
          <w:color w:val="000000"/>
          <w:sz w:val="24"/>
          <w:szCs w:val="24"/>
          <w:rtl w:val="0"/>
          <w:lang w:val="en-US"/>
        </w:rPr>
        <w:t>众人很希奇他的教训。因为他教训他们，正像有权柄的人，不像文士。</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（马可福音</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22</w:t>
      </w:r>
      <w:r>
        <w:rPr>
          <w:rFonts w:ascii="Arial Unicode MS" w:cs="Arial Unicode MS" w:hAnsi="Arial Unicode MS" w:eastAsia="Times New Roman" w:hint="eastAsia"/>
          <w:sz w:val="24"/>
          <w:szCs w:val="24"/>
          <w:rtl w:val="0"/>
          <w:lang w:val="en-US"/>
        </w:rPr>
        <w:t xml:space="preserve">） 。伟大的老师首先必须是一个伟大的学习者。伟大的学习者必须愿意让上帝的真理塑造他的生命。 </w:t>
      </w:r>
    </w:p>
    <w:p>
      <w:pPr>
        <w:pStyle w:val="正文"/>
        <w:bidi w:val="0"/>
        <w:rPr>
          <w:sz w:val="24"/>
          <w:szCs w:val="24"/>
        </w:rPr>
      </w:pPr>
      <w:r>
        <w:rPr>
          <w:sz w:val="24"/>
          <w:szCs w:val="24"/>
        </w:rPr>
        <w:br w:type="textWrapping"/>
      </w:r>
      <w:r>
        <w:rPr>
          <w:rFonts w:ascii="Times New Roman" w:cs="Arial Unicode MS" w:hAnsi="Arial Unicode MS" w:eastAsia="Arial Unicode MS"/>
          <w:sz w:val="24"/>
          <w:szCs w:val="24"/>
          <w:rtl w:val="0"/>
          <w:lang w:val="en-US"/>
        </w:rPr>
        <w:t>God desires that we learn His truth. This is the reason He has revealed His principles both in nature as well as in His Word. To the degree that we apply His teaching to our lives, we will be aided by His wisdom and guarded from evil and its consequences. As we are shaped by His Word, we become more like Jesus who allowed the truth of God to shape His life and passed on the Word of Life to others both by word and example.</w:t>
      </w:r>
    </w:p>
    <w:p>
      <w:pPr>
        <w:pStyle w:val="普通(网站)"/>
        <w:bidi w:val="0"/>
        <w:rPr>
          <w:sz w:val="24"/>
          <w:szCs w:val="24"/>
        </w:rPr>
      </w:pPr>
      <w:r>
        <w:rPr>
          <w:rFonts w:ascii="Arial Unicode MS" w:cs="Arial Unicode MS" w:hAnsi="Arial Unicode MS" w:eastAsia="Times New Roman" w:hint="eastAsia"/>
          <w:sz w:val="24"/>
          <w:szCs w:val="24"/>
          <w:rtl w:val="0"/>
          <w:lang w:val="en-US"/>
        </w:rPr>
        <w:t>神的愿望是让我们了解他的真理。这就是为什么他在自然中，还有他的话语中把他的原则透露给人。我们若将神的管教应用到我们的生命中，我们就能在神的智慧的帮助下，脱离罪恶，远离罪恶带来的恶果。因为我们是被神的话塑造的，我们就能像耶稣一样，顺服地接受神真理的塑造，并用我们的语言和行动将生命的真理传递给别人。</w:t>
      </w:r>
    </w:p>
    <w:p>
      <w:pPr>
        <w:pStyle w:val="普通(网站)"/>
        <w:jc w:val="center"/>
      </w:pPr>
      <w:hyperlink r:id="rId14" w:history="1">
        <w:r>
          <w:rPr>
            <w:rStyle w:val="Hyperlink.0"/>
            <w:rFonts w:ascii="Times New Roman Bold"/>
            <w:color w:val="0000ff"/>
            <w:sz w:val="20"/>
            <w:szCs w:val="20"/>
            <w:rtl w:val="0"/>
            <w:lang w:val="en-US"/>
          </w:rPr>
          <w:t>Next -&gt;</w:t>
        </w:r>
      </w:hyperlink>
    </w:p>
    <w:p>
      <w:pPr>
        <w:pStyle w:val="正文"/>
        <w:jc w:val="center"/>
        <w:rPr>
          <w:sz w:val="24"/>
          <w:szCs w:val="24"/>
        </w:rPr>
      </w:pPr>
      <w:r>
        <w:rPr>
          <w:i w:val="1"/>
          <w:iCs w:val="1"/>
          <w:sz w:val="24"/>
          <w:szCs w:val="24"/>
        </w:rPr>
        <w:br w:type="textWrapping"/>
      </w:r>
      <w:r>
        <w:rPr>
          <w:sz w:val="24"/>
          <w:szCs w:val="24"/>
        </w:rPr>
        <w:drawing>
          <wp:inline distT="0" distB="0" distL="0" distR="0">
            <wp:extent cx="3400425" cy="1695450"/>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TD_Goals.png"/>
                    <pic:cNvPicPr/>
                  </pic:nvPicPr>
                  <pic:blipFill>
                    <a:blip r:embed="rId15">
                      <a:extLst/>
                    </a:blip>
                    <a:stretch>
                      <a:fillRect/>
                    </a:stretch>
                  </pic:blipFill>
                  <pic:spPr>
                    <a:xfrm>
                      <a:off x="0" y="0"/>
                      <a:ext cx="3400425" cy="1695450"/>
                    </a:xfrm>
                    <a:prstGeom prst="rect">
                      <a:avLst/>
                    </a:prstGeom>
                    <a:ln w="9525" cap="flat">
                      <a:noFill/>
                      <a:round/>
                    </a:ln>
                    <a:effectLst/>
                  </pic:spPr>
                </pic:pic>
              </a:graphicData>
            </a:graphic>
          </wp:inline>
        </w:drawing>
      </w:r>
    </w:p>
    <w:p>
      <w:pPr>
        <w:pStyle w:val="正文"/>
        <w:jc w:val="center"/>
      </w:pP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我们的目标</w:t>
      </w:r>
    </w:p>
    <w:p>
      <w:pPr>
        <w:pStyle w:val="正文"/>
        <w:jc w:val="center"/>
        <w:rPr>
          <w:rFonts w:ascii="Times New Roman Bold" w:cs="Times New Roman Bold" w:hAnsi="Times New Roman Bold" w:eastAsia="Times New Roman Bold"/>
          <w:color w:val="000000"/>
          <w:sz w:val="24"/>
          <w:szCs w:val="24"/>
        </w:rPr>
      </w:pPr>
    </w:p>
    <w:p>
      <w:pPr>
        <w:pStyle w:val="正文"/>
        <w:jc w:val="both"/>
        <w:rPr>
          <w:rFonts w:ascii="宋体" w:cs="宋体" w:hAnsi="宋体" w:eastAsia="宋体"/>
          <w:color w:val="000000"/>
          <w:sz w:val="24"/>
          <w:szCs w:val="24"/>
        </w:rPr>
      </w:pPr>
      <w:r>
        <w:rPr>
          <w:rFonts w:ascii="Times New Roman Bold"/>
          <w:sz w:val="24"/>
          <w:szCs w:val="24"/>
          <w:rtl w:val="0"/>
          <w:lang w:val="en-US"/>
        </w:rPr>
        <w:t>A:</w:t>
      </w:r>
      <w:r>
        <w:rPr>
          <w:rFonts w:eastAsia="Times New Roman Bold" w:hint="eastAsia"/>
          <w:sz w:val="24"/>
          <w:szCs w:val="24"/>
          <w:rtl w:val="0"/>
          <w:lang w:val="en-US"/>
        </w:rPr>
        <w:t>耶稣向天父学习</w:t>
      </w:r>
      <w:r>
        <w:rPr>
          <w:rFonts w:hAnsi="宋体" w:hint="default"/>
          <w:sz w:val="24"/>
          <w:szCs w:val="24"/>
          <w:rtl w:val="0"/>
          <w:lang w:val="en-US"/>
        </w:rPr>
        <w:t xml:space="preserve"> → </w:t>
      </w:r>
      <w:r>
        <w:rPr>
          <w:rFonts w:eastAsia="Times New Roman Bold" w:hint="eastAsia"/>
          <w:sz w:val="24"/>
          <w:szCs w:val="24"/>
          <w:rtl w:val="0"/>
          <w:lang w:val="en-US"/>
        </w:rPr>
        <w:t>像耶稣一样倾听主的声音</w:t>
      </w:r>
    </w:p>
    <w:p>
      <w:pPr>
        <w:pStyle w:val="正文"/>
        <w:jc w:val="both"/>
        <w:rPr>
          <w:rFonts w:ascii="宋体" w:cs="宋体" w:hAnsi="宋体" w:eastAsia="宋体"/>
          <w:color w:val="000000"/>
          <w:sz w:val="24"/>
          <w:szCs w:val="24"/>
        </w:rPr>
      </w:pPr>
      <w:r>
        <w:rPr>
          <w:rFonts w:ascii="宋体"/>
          <w:sz w:val="24"/>
          <w:szCs w:val="24"/>
          <w:rtl w:val="0"/>
          <w:lang w:val="en-US"/>
        </w:rPr>
        <w:t xml:space="preserve">B </w:t>
      </w:r>
      <w:r>
        <w:rPr>
          <w:rFonts w:eastAsia="Times New Roman Bold" w:hint="eastAsia"/>
          <w:sz w:val="24"/>
          <w:szCs w:val="24"/>
          <w:rtl w:val="0"/>
          <w:lang w:val="en-US"/>
        </w:rPr>
        <w:t xml:space="preserve">基督徒是耶稣的门徒 </w:t>
      </w:r>
      <w:r>
        <w:rPr>
          <w:rFonts w:hAnsi="宋体" w:hint="default"/>
          <w:sz w:val="24"/>
          <w:szCs w:val="24"/>
          <w:rtl w:val="0"/>
          <w:lang w:val="en-US"/>
        </w:rPr>
        <w:t xml:space="preserve">→ </w:t>
      </w:r>
      <w:r>
        <w:rPr>
          <w:rFonts w:eastAsia="Times New Roman Bold" w:hint="eastAsia"/>
          <w:sz w:val="24"/>
          <w:szCs w:val="24"/>
          <w:rtl w:val="0"/>
          <w:lang w:val="en-US"/>
        </w:rPr>
        <w:t>唯独跟从主耶稣</w:t>
      </w:r>
    </w:p>
    <w:p>
      <w:pPr>
        <w:pStyle w:val="正文"/>
        <w:jc w:val="both"/>
        <w:rPr>
          <w:rFonts w:ascii="Times New Roman Bold" w:cs="Times New Roman Bold" w:hAnsi="Times New Roman Bold" w:eastAsia="Times New Roman Bold"/>
          <w:color w:val="000000"/>
          <w:sz w:val="24"/>
          <w:szCs w:val="24"/>
        </w:rPr>
      </w:pPr>
      <w:r>
        <w:rPr>
          <w:rFonts w:ascii="宋体"/>
          <w:sz w:val="24"/>
          <w:szCs w:val="24"/>
          <w:rtl w:val="0"/>
          <w:lang w:val="en-US"/>
        </w:rPr>
        <w:t xml:space="preserve">C </w:t>
      </w:r>
      <w:r>
        <w:rPr>
          <w:rFonts w:eastAsia="Times New Roman Bold" w:hint="eastAsia"/>
          <w:sz w:val="24"/>
          <w:szCs w:val="24"/>
          <w:rtl w:val="0"/>
          <w:lang w:val="en-US"/>
        </w:rPr>
        <w:t xml:space="preserve">基督徒传福音给他人，使他人成为神的门徒 </w:t>
      </w:r>
      <w:r>
        <w:rPr>
          <w:rFonts w:hAnsi="宋体" w:hint="default"/>
          <w:sz w:val="24"/>
          <w:szCs w:val="24"/>
          <w:rtl w:val="0"/>
          <w:lang w:val="en-US"/>
        </w:rPr>
        <w:t xml:space="preserve">→ </w:t>
      </w:r>
      <w:r>
        <w:rPr>
          <w:rFonts w:eastAsia="Times New Roman Bold" w:hint="eastAsia"/>
          <w:sz w:val="24"/>
          <w:szCs w:val="24"/>
          <w:rtl w:val="0"/>
          <w:lang w:val="en-US"/>
        </w:rPr>
        <w:t>和耶稣一样呼招门徒</w:t>
      </w:r>
    </w:p>
    <w:p>
      <w:pPr>
        <w:pStyle w:val="标题 1"/>
        <w:bidi w:val="0"/>
        <w:rPr>
          <w:sz w:val="48"/>
          <w:szCs w:val="48"/>
        </w:rPr>
      </w:pPr>
      <w:r>
        <w:rPr>
          <w:kern w:val="0"/>
          <w:sz w:val="36"/>
          <w:szCs w:val="36"/>
        </w:rPr>
        <w:drawing>
          <wp:anchor distT="57150" distB="57150" distL="57150" distR="57150" simplePos="0" relativeHeight="251660288" behindDoc="0" locked="0" layoutInCell="1" allowOverlap="0">
            <wp:simplePos x="0" y="0"/>
            <wp:positionH relativeFrom="column">
              <wp:align>left</wp:align>
            </wp:positionH>
            <wp:positionV relativeFrom="line">
              <wp:posOffset>0</wp:posOffset>
            </wp:positionV>
            <wp:extent cx="781050" cy="714375"/>
            <wp:effectExtent l="0" t="0" r="0" b="0"/>
            <wp:wrapSquare wrapText="right" distL="57150" distR="57150" distT="57150" distB="571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A.png"/>
                    <pic:cNvPicPr/>
                  </pic:nvPicPr>
                  <pic:blipFill>
                    <a:blip r:embed="rId16">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Listening like Christ</w:t>
      </w:r>
    </w:p>
    <w:p>
      <w:pPr>
        <w:pStyle w:val="标题 2"/>
        <w:jc w:val="center"/>
        <w:rPr>
          <w:sz w:val="36"/>
          <w:szCs w:val="36"/>
        </w:rPr>
      </w:pPr>
      <w:r>
        <w:rPr>
          <w:sz w:val="36"/>
          <w:szCs w:val="36"/>
          <w:rtl w:val="0"/>
          <w:lang w:val="en-US"/>
        </w:rPr>
        <w:t>Christ continued to meet with the Father</w:t>
      </w:r>
    </w:p>
    <w:p>
      <w:pPr>
        <w:pStyle w:val="标题 2"/>
        <w:jc w:val="center"/>
        <w:rPr>
          <w:sz w:val="36"/>
          <w:szCs w:val="36"/>
        </w:rPr>
      </w:pPr>
      <w:r>
        <w:rPr>
          <w:rFonts w:eastAsia="Times New Roman Bold" w:hint="eastAsia"/>
          <w:sz w:val="36"/>
          <w:szCs w:val="36"/>
          <w:rtl w:val="0"/>
          <w:lang w:val="en-US"/>
        </w:rPr>
        <w:t>耶稣不间断与天父见面</w:t>
      </w:r>
    </w:p>
    <w:p>
      <w:pPr>
        <w:pStyle w:val="普通(网站)"/>
        <w:bidi w:val="0"/>
        <w:rPr>
          <w:sz w:val="24"/>
          <w:szCs w:val="24"/>
        </w:rPr>
      </w:pPr>
      <w:r>
        <w:rPr>
          <w:rFonts w:ascii="Times New Roman" w:cs="Arial Unicode MS" w:hAnsi="Arial Unicode MS" w:eastAsia="Arial Unicode MS"/>
          <w:sz w:val="24"/>
          <w:szCs w:val="24"/>
          <w:rtl w:val="0"/>
          <w:lang w:val="en-US"/>
        </w:rPr>
        <w:t>The best teacher is the best learner. This was certainly true in 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life. Because Jesus humbled Himself when He took human form, His Godhead powers were hidden while He was on earth. Therefore, He is an excellent model for us to learn from. Notice His learning spirit in the following verse.</w:t>
      </w:r>
    </w:p>
    <w:p>
      <w:pPr>
        <w:pStyle w:val="普通(网站)"/>
        <w:bidi w:val="0"/>
        <w:rPr>
          <w:sz w:val="24"/>
          <w:szCs w:val="24"/>
        </w:rPr>
      </w:pPr>
      <w:r>
        <w:rPr>
          <w:rFonts w:ascii="Arial Unicode MS" w:cs="Arial Unicode MS" w:hAnsi="Arial Unicode MS" w:eastAsia="Times New Roman" w:hint="eastAsia"/>
          <w:sz w:val="24"/>
          <w:szCs w:val="24"/>
          <w:rtl w:val="0"/>
          <w:lang w:val="en-US"/>
        </w:rPr>
        <w:t>最好的老师首先必定是一个最好的学习者。这在耶稣的生命中是毋庸置疑的。因为耶稣在地上，作为人的样式时，就谦卑做人的模样，隐藏了他神的力量。因此，他是一个我们学习的好榜样。我们通过以下的章节来看看他的学习精神。</w:t>
      </w:r>
    </w:p>
    <w:p>
      <w:pPr>
        <w:pStyle w:val="普通(网站)"/>
        <w:bidi w:val="0"/>
        <w:rPr>
          <w:sz w:val="24"/>
          <w:szCs w:val="24"/>
        </w:rPr>
      </w:pPr>
      <w:r>
        <w:rPr>
          <w:rFonts w:ascii="Times New Roman" w:cs="Arial Unicode MS" w:hAnsi="Arial Unicode MS" w:eastAsia="Arial Unicode MS"/>
          <w:sz w:val="24"/>
          <w:szCs w:val="24"/>
          <w:rtl w:val="0"/>
          <w:lang w:val="en-US"/>
        </w:rPr>
        <w:t>The Lord GOD has given Me the tongue of disciples, that I may know how to sustain the weary one with a word. He awakens Me morning by morning, He awakens My ear to listen as a disciple. (Isaiah 50:4)</w:t>
      </w:r>
    </w:p>
    <w:p>
      <w:pPr>
        <w:pStyle w:val="正文"/>
        <w:bidi w:val="0"/>
        <w:rPr>
          <w:sz w:val="24"/>
          <w:szCs w:val="24"/>
        </w:rPr>
      </w:pPr>
      <w:r>
        <w:rPr>
          <w:rFonts w:eastAsia="Times New Roman Bold" w:hint="eastAsia"/>
          <w:sz w:val="24"/>
          <w:szCs w:val="24"/>
          <w:rtl w:val="0"/>
          <w:lang w:val="en-US"/>
        </w:rPr>
        <w:t>主耶和华赐我受教者的舌头，使我知道怎样用言语扶助疲乏的人。主每早晨提醒，提醒我的耳朵，使我能听，像受教者一样。</w:t>
      </w:r>
      <w:r>
        <w:rPr>
          <w:rFonts w:ascii="Arial Unicode MS" w:cs="Arial Unicode MS" w:hAnsi="Arial Unicode MS" w:eastAsia="Times New Roman" w:hint="eastAsia"/>
          <w:sz w:val="24"/>
          <w:szCs w:val="24"/>
          <w:rtl w:val="0"/>
          <w:lang w:val="en-US"/>
        </w:rPr>
        <w:t xml:space="preserve">（以赛亚书 </w:t>
      </w:r>
      <w:r>
        <w:rPr>
          <w:rFonts w:ascii="Times New Roman" w:cs="Arial Unicode MS" w:hAnsi="Arial Unicode MS" w:eastAsia="Arial Unicode MS"/>
          <w:sz w:val="24"/>
          <w:szCs w:val="24"/>
          <w:rtl w:val="0"/>
          <w:lang w:val="en-US"/>
        </w:rPr>
        <w:t>50</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4</w:t>
      </w:r>
      <w:r>
        <w:rPr>
          <w:rFonts w:ascii="Arial Unicode MS" w:cs="Arial Unicode MS" w:hAnsi="Arial Unicode MS" w:eastAsia="Times New Roman" w:hint="eastAsia"/>
          <w:sz w:val="24"/>
          <w:szCs w:val="24"/>
          <w:rtl w:val="0"/>
          <w:lang w:val="en-US"/>
        </w:rPr>
        <w:t>）</w:t>
      </w:r>
    </w:p>
    <w:p>
      <w:pPr>
        <w:pStyle w:val="普通(网站)"/>
        <w:numPr>
          <w:ilvl w:val="0"/>
          <w:numId w:val="3"/>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The tongue of disciple</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w:t>
      </w:r>
      <w:r>
        <w:rPr>
          <w:rFonts w:eastAsia="Times New Roman Bold" w:hint="eastAsia"/>
          <w:sz w:val="24"/>
          <w:szCs w:val="24"/>
          <w:rtl w:val="0"/>
          <w:lang w:val="en-US"/>
        </w:rPr>
        <w:t>）受教者的舌头</w:t>
      </w:r>
    </w:p>
    <w:p>
      <w:pPr>
        <w:pStyle w:val="普通(网站)"/>
        <w:bidi w:val="0"/>
        <w:rPr>
          <w:sz w:val="24"/>
          <w:szCs w:val="24"/>
        </w:rPr>
      </w:pPr>
      <w:r>
        <w:rPr>
          <w:rFonts w:ascii="Times New Roman" w:cs="Arial Unicode MS" w:hAnsi="Arial Unicode MS" w:eastAsia="Arial Unicode MS"/>
          <w:sz w:val="24"/>
          <w:szCs w:val="24"/>
          <w:rtl w:val="0"/>
          <w:lang w:val="en-US"/>
        </w:rPr>
        <w:t xml:space="preserve">The modern word for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disciple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is learner. Jesus became a great teacher by applying Himself to learning. Jesus was a master at asking the right questions. Twelve-year-old Jesus confounded the teachers of the Law with His wisdom.</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受教者</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用现在的话说就是学习者。耶稣通过刻苦的学习使自己成为一个出色的老师。耶稣是一个能问正确问题的专家。十二岁的耶稣用他的智慧应对老师关于律法的问题。</w:t>
      </w:r>
      <w:r>
        <w:rPr>
          <w:sz w:val="24"/>
          <w:szCs w:val="24"/>
        </w:rPr>
        <w:br w:type="textWrapping"/>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The purpose of the disciple</w:t>
      </w:r>
    </w:p>
    <w:p>
      <w:pPr>
        <w:pStyle w:val="普通(网站)"/>
        <w:bidi w:val="0"/>
        <w:rPr>
          <w:sz w:val="24"/>
          <w:szCs w:val="24"/>
        </w:rPr>
      </w:pPr>
      <w:r>
        <w:rPr>
          <w:rFonts w:ascii="Times New Roman Bold"/>
          <w:sz w:val="24"/>
          <w:szCs w:val="24"/>
          <w:rtl w:val="0"/>
          <w:lang w:val="en-US"/>
        </w:rPr>
        <w:t>2)</w:t>
      </w:r>
      <w:r>
        <w:rPr>
          <w:rFonts w:eastAsia="Times New Roman Bold" w:hint="eastAsia"/>
          <w:sz w:val="24"/>
          <w:szCs w:val="24"/>
          <w:rtl w:val="0"/>
          <w:lang w:val="en-US"/>
        </w:rPr>
        <w:t>门徒的目的</w:t>
      </w:r>
      <w:r>
        <w:rPr>
          <w:sz w:val="24"/>
          <w:szCs w:val="24"/>
        </w:rPr>
        <w:br w:type="textWrapping"/>
        <w:br w:type="textWrapping"/>
      </w:r>
      <w:r>
        <w:rPr>
          <w:rFonts w:ascii="Times New Roman" w:cs="Arial Unicode MS" w:hAnsi="Arial Unicode MS" w:eastAsia="Arial Unicode MS"/>
          <w:sz w:val="24"/>
          <w:szCs w:val="24"/>
          <w:rtl w:val="0"/>
          <w:lang w:val="en-US"/>
        </w:rPr>
        <w:t>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purpose was to learn in order to help the needy. Many people learn for the wrong reasons: reputation, money, status or fun.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reason for learning was to serve others. He learned well so that He could serve others well.</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耶稣的目的是学习，以帮助有需要的人。许多人为了错误的原因学习：声誉，金钱，地位或乐趣。基督学习的原因是为了服侍他人。他学得好，所以才能服侍好别人！</w:t>
      </w:r>
      <w:r>
        <w:rPr>
          <w:sz w:val="24"/>
          <w:szCs w:val="24"/>
        </w:rPr>
        <w:br w:type="textWrapping"/>
        <w:br w:type="textWrapping"/>
      </w:r>
      <w:r>
        <w:rPr>
          <w:rFonts w:ascii="Times New Roman Bold"/>
          <w:sz w:val="24"/>
          <w:szCs w:val="24"/>
          <w:rtl w:val="0"/>
          <w:lang w:val="en-US"/>
        </w:rPr>
        <w:t>3) The discipline of the disciple</w:t>
      </w:r>
    </w:p>
    <w:p>
      <w:pPr>
        <w:pStyle w:val="普通(网站)"/>
        <w:bidi w:val="0"/>
        <w:rPr>
          <w:sz w:val="24"/>
          <w:szCs w:val="24"/>
        </w:rPr>
      </w:pPr>
      <w:r>
        <w:rPr>
          <w:rFonts w:ascii="Times New Roman Bold"/>
          <w:sz w:val="24"/>
          <w:szCs w:val="24"/>
          <w:rtl w:val="0"/>
          <w:lang w:val="en-US"/>
        </w:rPr>
        <w:t>3</w:t>
      </w:r>
      <w:r>
        <w:rPr>
          <w:rFonts w:eastAsia="Times New Roman Bold" w:hint="eastAsia"/>
          <w:sz w:val="24"/>
          <w:szCs w:val="24"/>
          <w:rtl w:val="0"/>
          <w:lang w:val="en-US"/>
        </w:rPr>
        <w:t>）门徒的训练</w:t>
      </w:r>
      <w:r>
        <w:rPr>
          <w:sz w:val="24"/>
          <w:szCs w:val="24"/>
        </w:rPr>
        <w:br w:type="textWrapping"/>
        <w:br w:type="textWrapping"/>
      </w:r>
      <w:r>
        <w:rPr>
          <w:rFonts w:ascii="Times New Roman" w:cs="Arial Unicode MS" w:hAnsi="Arial Unicode MS" w:eastAsia="Arial Unicode MS"/>
          <w:sz w:val="24"/>
          <w:szCs w:val="24"/>
          <w:rtl w:val="0"/>
          <w:lang w:val="en-US"/>
        </w:rPr>
        <w:t>The faithful disciple doesn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make excuses. Each day He spends time with the Lord. Each morning He eagerly seeks what God His Father would teach Him. There is no vacation from learning from the Lord.</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忠诚的门徒不会找任何借口。每天他都会花时间和神相处。每天早上他都急切地寻找神将教 授给他的功课。向神学习从来就没有假期！</w:t>
      </w:r>
      <w:r>
        <w:rPr>
          <w:sz w:val="24"/>
          <w:szCs w:val="24"/>
        </w:rPr>
        <w:br w:type="textWrapping"/>
        <w:br w:type="textWrapping"/>
      </w:r>
      <w:r>
        <w:rPr>
          <w:rFonts w:ascii="Times New Roman Bold"/>
          <w:sz w:val="24"/>
          <w:szCs w:val="24"/>
          <w:rtl w:val="0"/>
          <w:lang w:val="en-US"/>
        </w:rPr>
        <w:t>4) The ear of a disciple</w:t>
      </w:r>
    </w:p>
    <w:p>
      <w:pPr>
        <w:pStyle w:val="普通(网站)"/>
        <w:bidi w:val="0"/>
        <w:rPr>
          <w:sz w:val="24"/>
          <w:szCs w:val="24"/>
        </w:rPr>
      </w:pPr>
      <w:r>
        <w:rPr>
          <w:rFonts w:ascii="Times New Roman Bold"/>
          <w:sz w:val="24"/>
          <w:szCs w:val="24"/>
          <w:rtl w:val="0"/>
          <w:lang w:val="en-US"/>
        </w:rPr>
        <w:t>4</w:t>
      </w:r>
      <w:r>
        <w:rPr>
          <w:rFonts w:eastAsia="Times New Roman Bold" w:hint="eastAsia"/>
          <w:sz w:val="24"/>
          <w:szCs w:val="24"/>
          <w:rtl w:val="0"/>
          <w:lang w:val="en-US"/>
        </w:rPr>
        <w:t>）门徒的耳朵</w:t>
      </w:r>
      <w:r>
        <w:rPr>
          <w:sz w:val="24"/>
          <w:szCs w:val="24"/>
        </w:rPr>
        <w:br w:type="textWrapping"/>
        <w:br w:type="textWrapping"/>
      </w:r>
      <w:r>
        <w:rPr>
          <w:rFonts w:ascii="Times New Roman" w:cs="Arial Unicode MS" w:hAnsi="Arial Unicode MS" w:eastAsia="Arial Unicode MS"/>
          <w:sz w:val="24"/>
          <w:szCs w:val="24"/>
          <w:rtl w:val="0"/>
          <w:lang w:val="en-US"/>
        </w:rPr>
        <w:t>Jesus anticipated how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Words would help Him day by day. He learned everything He needed from the Father. An ear that has been trained through repetitive learning can readily discern what is being communicated. </w:t>
      </w:r>
    </w:p>
    <w:p>
      <w:pPr>
        <w:pStyle w:val="普通(网站)"/>
        <w:bidi w:val="0"/>
        <w:rPr>
          <w:sz w:val="24"/>
          <w:szCs w:val="24"/>
        </w:rPr>
      </w:pPr>
      <w:r>
        <w:rPr>
          <w:rFonts w:ascii="Arial Unicode MS" w:cs="Arial Unicode MS" w:hAnsi="Arial Unicode MS" w:eastAsia="Times New Roman" w:hint="eastAsia"/>
          <w:sz w:val="24"/>
          <w:szCs w:val="24"/>
          <w:rtl w:val="0"/>
          <w:lang w:val="en-US"/>
        </w:rPr>
        <w:t>耶稣相信神的话每天都会帮助他。他从父那里学到他需要的一切。通过反复学习训练的耳朵可以很容易分辨什么是神所传达的意愿。</w:t>
      </w:r>
      <w:r>
        <w:rPr>
          <w:sz w:val="24"/>
          <w:szCs w:val="24"/>
        </w:rPr>
        <w:br w:type="textWrapping"/>
        <w:br w:type="textWrapping"/>
      </w:r>
      <w:r>
        <w:rPr>
          <w:rFonts w:ascii="Times New Roman" w:cs="Arial Unicode MS" w:hAnsi="Arial Unicode MS" w:eastAsia="Arial Unicode MS"/>
          <w:sz w:val="24"/>
          <w:szCs w:val="24"/>
          <w:rtl w:val="0"/>
          <w:lang w:val="en-US"/>
        </w:rPr>
        <w:t xml:space="preserve">Each disciple of Christ must start here with a goal of being like His Master. There is no question that our Master wants us to know the Truth. But do we have a passionate desire to be thoroughly influenced and changed by the Truth? </w:t>
      </w:r>
    </w:p>
    <w:p>
      <w:pPr>
        <w:pStyle w:val="普通(网站)"/>
        <w:bidi w:val="0"/>
        <w:rPr>
          <w:sz w:val="24"/>
          <w:szCs w:val="24"/>
        </w:rPr>
      </w:pPr>
      <w:r>
        <w:rPr>
          <w:rFonts w:ascii="Arial Unicode MS" w:cs="Arial Unicode MS" w:hAnsi="Arial Unicode MS" w:eastAsia="Times New Roman" w:hint="eastAsia"/>
          <w:color w:val="000000"/>
          <w:sz w:val="24"/>
          <w:szCs w:val="24"/>
          <w:rtl w:val="0"/>
          <w:lang w:val="en-US"/>
        </w:rPr>
        <w:t>每个基督徒都要以学习我们的主为目标。</w:t>
      </w:r>
      <w:r>
        <w:rPr>
          <w:rFonts w:ascii="Arial Unicode MS" w:cs="Arial Unicode MS" w:hAnsi="Arial Unicode MS" w:eastAsia="Times New Roman" w:hint="eastAsia"/>
          <w:sz w:val="24"/>
          <w:szCs w:val="24"/>
          <w:rtl w:val="0"/>
          <w:lang w:val="en-US"/>
        </w:rPr>
        <w:t>毫无疑问地，我们的主要我们了解真理。但是我们是否有强烈的欲望让真理影响我们，改变我们呢？</w:t>
      </w:r>
    </w:p>
    <w:p>
      <w:pPr>
        <w:pStyle w:val="普通(网站)"/>
        <w:bidi w:val="0"/>
        <w:rPr>
          <w:sz w:val="24"/>
          <w:szCs w:val="24"/>
        </w:rPr>
      </w:pPr>
      <w:r>
        <w:rPr>
          <w:rFonts w:ascii="Times New Roman" w:cs="Arial Unicode MS" w:hAnsi="Arial Unicode MS" w:eastAsia="Arial Unicode MS"/>
          <w:sz w:val="24"/>
          <w:szCs w:val="24"/>
          <w:rtl w:val="0"/>
          <w:lang w:val="en-US"/>
        </w:rPr>
        <w:t>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parents found Him in the temple, sitting in the midst of the teachers, both listening to them, and asking them questions. And all who heard Him were amazed at His understanding and His answers. (Luke 2:46-47)</w:t>
      </w:r>
    </w:p>
    <w:p>
      <w:pPr>
        <w:pStyle w:val="普通(网站)"/>
        <w:bidi w:val="0"/>
        <w:rPr>
          <w:rFonts w:ascii="Verdana" w:cs="Verdana" w:hAnsi="Verdana" w:eastAsia="Verdana"/>
          <w:color w:val="000000"/>
          <w:sz w:val="24"/>
          <w:szCs w:val="24"/>
        </w:rPr>
      </w:pPr>
      <w:r>
        <w:rPr>
          <w:rFonts w:ascii="Arial Unicode MS" w:cs="Arial Unicode MS" w:hAnsi="Arial Unicode MS" w:eastAsia="Times New Roman" w:hint="eastAsia"/>
          <w:sz w:val="24"/>
          <w:szCs w:val="24"/>
          <w:rtl w:val="0"/>
          <w:lang w:val="en-US"/>
        </w:rPr>
        <w:t>耶稣的父母</w:t>
      </w:r>
      <w:r>
        <w:rPr>
          <w:rFonts w:eastAsia="Times New Roman Bold" w:hint="eastAsia"/>
          <w:sz w:val="24"/>
          <w:szCs w:val="24"/>
          <w:rtl w:val="0"/>
          <w:lang w:val="en-US"/>
        </w:rPr>
        <w:t>就遇见他在殿里，坐在教师中间，一面听，一面问。凡听见他的，都希奇他的聪明，和他的应对。</w:t>
      </w:r>
      <w:r>
        <w:rPr>
          <w:rFonts w:ascii="Arial Unicode MS" w:cs="Arial Unicode MS" w:hAnsi="Arial Unicode MS" w:eastAsia="Times New Roman" w:hint="eastAsia"/>
          <w:sz w:val="24"/>
          <w:szCs w:val="24"/>
          <w:rtl w:val="0"/>
          <w:lang w:val="en-US"/>
        </w:rPr>
        <w:t>（路加福音</w:t>
      </w: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46-47</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Jesus wanted to know the truth. He desired to learn it so that He could carry out His Father</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work of meeting the needs of others. He arranged His activities so that He could hear from His Father. He expected to hear all that He needed to know.</w:t>
      </w:r>
    </w:p>
    <w:p>
      <w:pPr>
        <w:pStyle w:val="普通(网站)"/>
        <w:bidi w:val="0"/>
        <w:rPr>
          <w:sz w:val="24"/>
          <w:szCs w:val="24"/>
        </w:rPr>
      </w:pPr>
      <w:r>
        <w:rPr>
          <w:rFonts w:ascii="Arial Unicode MS" w:cs="Arial Unicode MS" w:hAnsi="Arial Unicode MS" w:eastAsia="Times New Roman" w:hint="eastAsia"/>
          <w:sz w:val="24"/>
          <w:szCs w:val="24"/>
          <w:rtl w:val="0"/>
          <w:lang w:val="en-US"/>
        </w:rPr>
        <w:t>耶稣想知道真理。他渴望了解它，以便他能完成他父亲的工作，满足他人的需要。他安排他的活动，以便他能听到他的父亲的声音。他希望能听到想要知道的一切。</w:t>
      </w:r>
      <w:r>
        <w:rPr>
          <w:sz w:val="24"/>
          <w:szCs w:val="24"/>
        </w:rPr>
        <w:br w:type="textWrapping"/>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Learn from your Father. Train yourself to listen to Him. Commit yourself to meeting with Him every morning. In a protected quiet time, anticipate that He will provide for your needs throughout the day.</w:t>
      </w:r>
    </w:p>
    <w:p>
      <w:pPr>
        <w:pStyle w:val="普通(网站)"/>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生活应用：</w:t>
      </w:r>
    </w:p>
    <w:p>
      <w:pPr>
        <w:pStyle w:val="普通(网站)"/>
        <w:bidi w:val="0"/>
        <w:rPr>
          <w:sz w:val="24"/>
          <w:szCs w:val="24"/>
        </w:rPr>
      </w:pPr>
      <w:r>
        <w:rPr>
          <w:rFonts w:ascii="Arial Unicode MS" w:cs="Arial Unicode MS" w:hAnsi="Arial Unicode MS" w:eastAsia="Times New Roman" w:hint="eastAsia"/>
          <w:sz w:val="24"/>
          <w:szCs w:val="24"/>
          <w:rtl w:val="0"/>
          <w:lang w:val="en-US"/>
        </w:rPr>
        <w:t>向天父学习。训练自己听从他， 让自己每天早晨都能和天父相见。用一段安静的时间，聆听神为你预备一天你所需要的东西。</w:t>
      </w:r>
    </w:p>
    <w:p>
      <w:pPr>
        <w:pStyle w:val="标题 3"/>
        <w:jc w:val="center"/>
        <w:rPr>
          <w:sz w:val="26"/>
          <w:szCs w:val="26"/>
        </w:rPr>
      </w:pPr>
      <w:r>
        <w:rPr>
          <w:sz w:val="26"/>
          <w:szCs w:val="26"/>
          <w:rtl w:val="0"/>
          <w:lang w:val="en-US"/>
        </w:rPr>
        <w:t>Anticipate His Provisions!</w:t>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期待神的预备</w:t>
      </w:r>
    </w:p>
    <w:p>
      <w:pPr>
        <w:pStyle w:val="普通(网站)"/>
        <w:bidi w:val="0"/>
        <w:rPr>
          <w:sz w:val="24"/>
          <w:szCs w:val="24"/>
        </w:rPr>
      </w:pPr>
      <w:r>
        <w:rPr>
          <w:rFonts w:ascii="Times New Roman" w:cs="Arial Unicode MS" w:hAnsi="Arial Unicode MS" w:eastAsia="Arial Unicode MS"/>
          <w:sz w:val="24"/>
          <w:szCs w:val="24"/>
          <w:rtl w:val="0"/>
          <w:lang w:val="en-US"/>
        </w:rPr>
        <w:t xml:space="preserve">Make that commitment in a </w:t>
      </w:r>
      <w:r>
        <w:rPr>
          <w:rFonts w:ascii="Times New Roman Bold"/>
          <w:sz w:val="24"/>
          <w:szCs w:val="24"/>
          <w:rtl w:val="0"/>
          <w:lang w:val="en-US"/>
        </w:rPr>
        <w:t>prayer</w:t>
      </w:r>
      <w:r>
        <w:rPr>
          <w:rFonts w:ascii="Times New Roman" w:cs="Arial Unicode MS" w:hAnsi="Arial Unicode MS" w:eastAsia="Arial Unicode MS"/>
          <w:sz w:val="24"/>
          <w:szCs w:val="24"/>
          <w:rtl w:val="0"/>
          <w:lang w:val="en-US"/>
        </w:rPr>
        <w:t xml:space="preserv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Dear Father, thank you so much for caring for me. I so desperately need You to teach me. I yearn for you to meet with me early each day to equip me to care for those you bring into my life just like You did with Jesus. In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name I pray, Amen.</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Arial Unicode MS" w:eastAsia="Times New Roman" w:hint="eastAsia"/>
          <w:sz w:val="24"/>
          <w:szCs w:val="24"/>
          <w:rtl w:val="0"/>
          <w:lang w:val="en-US"/>
        </w:rPr>
        <w:t>用以下的祷告词</w:t>
      </w:r>
      <w:r>
        <w:rPr>
          <w:rFonts w:eastAsia="Times New Roman Bold" w:hint="eastAsia"/>
          <w:sz w:val="24"/>
          <w:szCs w:val="24"/>
          <w:rtl w:val="0"/>
          <w:lang w:val="en-US"/>
        </w:rPr>
        <w:t>祷告</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亲爱的天父，感谢您时时看顾我。我非常需要您来教导我。每天早晨我都渴望与您见面，祈求您为我预备我生命中所需要的，就像您在耶稣身上所预备的。奉耶稣基督的名求。阿们！</w:t>
      </w:r>
      <w:r>
        <w:rPr>
          <w:rFonts w:ascii="Arial Unicode MS" w:cs="Arial Unicode MS" w:hAnsi="Times New Roman" w:eastAsia="Arial Unicode MS" w:hint="default"/>
          <w:sz w:val="24"/>
          <w:szCs w:val="24"/>
          <w:rtl w:val="0"/>
          <w:lang w:val="en-US"/>
        </w:rPr>
        <w:t>”</w:t>
      </w:r>
    </w:p>
    <w:p>
      <w:pPr>
        <w:pStyle w:val="普通(网站)"/>
        <w:bidi w:val="0"/>
      </w:pPr>
      <w:r/>
    </w:p>
    <w:sectPr>
      <w:headerReference w:type="default" r:id="rId17"/>
      <w:footerReference w:type="default" r:id="rId18"/>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 w:name="宋体">
    <w:charset w:val="00"/>
    <w:family w:val="roman"/>
    <w:pitch w:val="default"/>
  </w:font>
  <w:font w:name="Arial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夫子与门徒</w:t>
    </w:r>
    <w:r>
      <w:tab/>
      <w:tab/>
    </w:r>
    <w:r>
      <w:rPr/>
      <w:fldChar w:fldCharType="begin" w:fldLock="0"/>
    </w:r>
    <w:r>
      <w:t xml:space="preserve"> PAGE </w:t>
    </w:r>
    <w:r>
      <w:rPr/>
      <w:fldChar w:fldCharType="separate" w:fldLock="0"/>
    </w:r>
    <w:r>
      <w:t>6</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1">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rFonts w:ascii="Times New Roman Bold" w:cs="Times New Roman Bold" w:hAnsi="Times New Roman Bold" w:eastAsia="Times New Roman Bold"/>
      <w:color w:val="0000ff"/>
      <w:sz w:val="20"/>
      <w:szCs w:val="20"/>
    </w:rPr>
  </w:style>
  <w:style w:type="numbering" w:styleId="List 0">
    <w:name w:val="List 0"/>
    <w:basedOn w:val="List 1"/>
    <w:next w:val="List 0"/>
    <w:pPr>
      <w:numPr>
        <w:numId w:val="1"/>
      </w:numPr>
    </w:pPr>
  </w:style>
  <w:style w:type="numbering" w:styleId="List 1">
    <w:name w:val="List 1"/>
    <w:next w:val="List 1"/>
    <w:pPr>
      <w:numPr>
        <w:numId w:val="2"/>
      </w:numPr>
    </w:pPr>
  </w:style>
  <w:style w:type="paragraph" w:styleId="标题 3">
    <w:name w:val="标题 3"/>
    <w:next w:val="正文"/>
    <w:pPr>
      <w:keepNext w:val="1"/>
      <w:keepLines w:val="0"/>
      <w:pageBreakBefore w:val="0"/>
      <w:widowControl w:val="1"/>
      <w:shd w:val="clear" w:color="auto" w:fill="auto"/>
      <w:suppressAutoHyphens w:val="0"/>
      <w:bidi w:val="0"/>
      <w:spacing w:before="240" w:after="60" w:line="240" w:lineRule="auto"/>
      <w:ind w:left="0" w:right="0" w:firstLine="0"/>
      <w:jc w:val="left"/>
      <w:outlineLvl w:val="2"/>
    </w:pPr>
    <w:rPr>
      <w:rFonts w:ascii="Arial Bold"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hyperlink" Target="http://www.foundationsforfreedom.net/Topics/Disciple/Cross_Training/Teacher-Disciple/TDA.html" TargetMode="External"/><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numbering" Target="numbering.xml"/><Relationship Id="rId2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