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96D59" w14:textId="77777777" w:rsidR="00B36968" w:rsidRDefault="00B36968" w:rsidP="00B36968">
      <w:pPr>
        <w:pStyle w:val="SessHead1"/>
        <w:rPr>
          <w:rFonts w:hint="default"/>
        </w:rPr>
      </w:pPr>
      <w:r>
        <w:t>做智慧的決定</w:t>
      </w:r>
    </w:p>
    <w:p w14:paraId="7B249851" w14:textId="77777777" w:rsidR="00B36968" w:rsidRDefault="00B36968" w:rsidP="00B36968">
      <w:pPr>
        <w:pStyle w:val="CaptionCenter"/>
        <w:rPr>
          <w:rFonts w:hint="default"/>
        </w:rPr>
      </w:pPr>
      <w:r>
        <w:rPr>
          <w:rFonts w:ascii="Baskerville SemiBold" w:eastAsia="Baskerville SemiBold" w:hAnsi="Baskerville SemiBold" w:cs="Baskerville SemiBold"/>
          <w:noProof/>
          <w:spacing w:val="35"/>
          <w:sz w:val="44"/>
          <w:szCs w:val="44"/>
        </w:rPr>
        <w:drawing>
          <wp:anchor distT="0" distB="0" distL="0" distR="0" simplePos="0" relativeHeight="251659264" behindDoc="0" locked="0" layoutInCell="1" allowOverlap="0" wp14:anchorId="445CB80F" wp14:editId="340DE0E1">
            <wp:simplePos x="0" y="0"/>
            <wp:positionH relativeFrom="column">
              <wp:align>center</wp:align>
            </wp:positionH>
            <wp:positionV relativeFrom="line">
              <wp:posOffset>0</wp:posOffset>
            </wp:positionV>
            <wp:extent cx="2286000" cy="805180"/>
            <wp:effectExtent l="0" t="0" r="0" b="0"/>
            <wp:wrapTopAndBottom distT="0" distB="0"/>
            <wp:docPr id="107374186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7" name="Header2_cht.jp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05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5F442FA" w14:textId="77777777" w:rsidR="00B36968" w:rsidRDefault="00B36968" w:rsidP="00B36968">
      <w:pPr>
        <w:pStyle w:val="Body"/>
      </w:pPr>
      <w:r>
        <w:rPr>
          <w:rFonts w:ascii="Arial Unicode MS" w:hAnsi="Arial Unicode MS" w:cs="Arial Unicode MS" w:hint="eastAsia"/>
          <w:lang w:val="zh-TW" w:eastAsia="zh-TW"/>
        </w:rPr>
        <w:t>如果我們正確的治理家庭，我們對於家庭的使命聲明與指導原則會幫我們省去許多麻煩。然而，當環境改變時，我們仍需要常常保持討論並且針對變化的環境做新的決定。</w:t>
      </w:r>
    </w:p>
    <w:p w14:paraId="46BA4BDC" w14:textId="77777777" w:rsidR="00B36968" w:rsidRDefault="00B36968" w:rsidP="00B36968">
      <w:pPr>
        <w:pStyle w:val="Heading2"/>
        <w:numPr>
          <w:ilvl w:val="0"/>
          <w:numId w:val="1"/>
        </w:numPr>
        <w:spacing w:after="300"/>
        <w:rPr>
          <w:rFonts w:hint="default"/>
          <w:sz w:val="23"/>
          <w:szCs w:val="23"/>
        </w:rPr>
      </w:pPr>
      <w:r>
        <w:t>以智慧的決定為未來制訂計畫</w:t>
      </w:r>
    </w:p>
    <w:p w14:paraId="73FD04FF" w14:textId="77777777" w:rsidR="00B36968" w:rsidRDefault="00B36968" w:rsidP="00B36968">
      <w:pPr>
        <w:pStyle w:val="BodyBulletSpace"/>
        <w:numPr>
          <w:ilvl w:val="0"/>
          <w:numId w:val="2"/>
        </w:numPr>
        <w:spacing w:after="300"/>
        <w:rPr>
          <w:rFonts w:hint="default"/>
        </w:rPr>
      </w:pPr>
      <w:r>
        <w:t>分辨主題</w:t>
      </w:r>
      <w:r>
        <w:rPr>
          <w:noProof/>
          <w:lang w:val="en-US" w:eastAsia="en-US"/>
        </w:rPr>
        <w:drawing>
          <wp:anchor distT="114300" distB="114300" distL="114300" distR="114300" simplePos="0" relativeHeight="251660288" behindDoc="0" locked="0" layoutInCell="1" allowOverlap="0" wp14:anchorId="1378F1E1" wp14:editId="21E40BEC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528382" cy="1435100"/>
            <wp:effectExtent l="0" t="0" r="0" b="0"/>
            <wp:wrapThrough wrapText="left" distL="114300" distR="114300">
              <wp:wrapPolygon edited="1">
                <wp:start x="9431" y="0"/>
                <wp:lineTo x="7808" y="396"/>
                <wp:lineTo x="5949" y="1224"/>
                <wp:lineTo x="4225" y="2448"/>
                <wp:lineTo x="2772" y="4032"/>
                <wp:lineTo x="1758" y="5616"/>
                <wp:lineTo x="1048" y="7344"/>
                <wp:lineTo x="608" y="9288"/>
                <wp:lineTo x="608" y="12204"/>
                <wp:lineTo x="34" y="13176"/>
                <wp:lineTo x="845" y="13320"/>
                <wp:lineTo x="1183" y="14544"/>
                <wp:lineTo x="811" y="14544"/>
                <wp:lineTo x="777" y="14724"/>
                <wp:lineTo x="1217" y="14832"/>
                <wp:lineTo x="980" y="15624"/>
                <wp:lineTo x="1217" y="15660"/>
                <wp:lineTo x="1386" y="15120"/>
                <wp:lineTo x="1555" y="15372"/>
                <wp:lineTo x="1454" y="15876"/>
                <wp:lineTo x="1825" y="15912"/>
                <wp:lineTo x="2772" y="17460"/>
                <wp:lineTo x="4158" y="18936"/>
                <wp:lineTo x="5544" y="19980"/>
                <wp:lineTo x="7268" y="20880"/>
                <wp:lineTo x="9330" y="21456"/>
                <wp:lineTo x="11561" y="21600"/>
                <wp:lineTo x="12980" y="21420"/>
                <wp:lineTo x="14941" y="20844"/>
                <wp:lineTo x="16766" y="19872"/>
                <wp:lineTo x="18321" y="18612"/>
                <wp:lineTo x="19639" y="17028"/>
                <wp:lineTo x="20417" y="15660"/>
                <wp:lineTo x="20890" y="15588"/>
                <wp:lineTo x="20789" y="15336"/>
                <wp:lineTo x="20620" y="15300"/>
                <wp:lineTo x="21059" y="14184"/>
                <wp:lineTo x="21532" y="12060"/>
                <wp:lineTo x="21566" y="9720"/>
                <wp:lineTo x="21161" y="7596"/>
                <wp:lineTo x="20451" y="5796"/>
                <wp:lineTo x="19437" y="4140"/>
                <wp:lineTo x="18254" y="2808"/>
                <wp:lineTo x="16732" y="1584"/>
                <wp:lineTo x="14975" y="648"/>
                <wp:lineTo x="13082" y="72"/>
                <wp:lineTo x="9431" y="0"/>
              </wp:wrapPolygon>
            </wp:wrapThrough>
            <wp:docPr id="107374186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68" name="c186778_l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382" cy="1435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CB58ED1" w14:textId="77777777" w:rsidR="00B36968" w:rsidRDefault="00B36968" w:rsidP="00B36968">
      <w:pPr>
        <w:pStyle w:val="Indentarrow"/>
        <w:numPr>
          <w:ilvl w:val="0"/>
          <w:numId w:val="3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>財務方面、生育計畫、姻親關係</w:t>
      </w:r>
    </w:p>
    <w:p w14:paraId="6C34BC38" w14:textId="77777777" w:rsidR="00B36968" w:rsidRDefault="00B36968" w:rsidP="00B36968">
      <w:pPr>
        <w:pStyle w:val="BodyBulletSpace"/>
        <w:numPr>
          <w:ilvl w:val="0"/>
          <w:numId w:val="4"/>
        </w:numPr>
        <w:spacing w:after="300"/>
        <w:rPr>
          <w:rFonts w:hint="default"/>
        </w:rPr>
      </w:pPr>
      <w:r>
        <w:t>溝通想法</w:t>
      </w:r>
    </w:p>
    <w:p w14:paraId="3E259772" w14:textId="77777777" w:rsidR="00B36968" w:rsidRDefault="00B36968" w:rsidP="00B36968">
      <w:pPr>
        <w:pStyle w:val="Indentarrow"/>
        <w:numPr>
          <w:ilvl w:val="0"/>
          <w:numId w:val="5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>別預設你的另一半自動會知道你心裡所想的</w:t>
      </w:r>
    </w:p>
    <w:p w14:paraId="432FC7DB" w14:textId="77777777" w:rsidR="00B36968" w:rsidRDefault="00B36968" w:rsidP="00B36968">
      <w:pPr>
        <w:pStyle w:val="BodyBulletSpace"/>
        <w:numPr>
          <w:ilvl w:val="0"/>
          <w:numId w:val="6"/>
        </w:numPr>
        <w:spacing w:after="300"/>
        <w:rPr>
          <w:rFonts w:hint="default"/>
        </w:rPr>
      </w:pPr>
      <w:r>
        <w:t>對於困難的決定，討論該如何具體實行</w:t>
      </w:r>
    </w:p>
    <w:p w14:paraId="1B12F56D" w14:textId="77777777" w:rsidR="00B36968" w:rsidRDefault="00B36968" w:rsidP="00B36968">
      <w:pPr>
        <w:pStyle w:val="Indentarrow"/>
        <w:numPr>
          <w:ilvl w:val="0"/>
          <w:numId w:val="7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>討論以下這個說法：「所有的衝突都是來自於權威的問題」</w:t>
      </w:r>
    </w:p>
    <w:p w14:paraId="415E1A68" w14:textId="77777777" w:rsidR="00B36968" w:rsidRDefault="00B36968" w:rsidP="00B36968">
      <w:pPr>
        <w:pStyle w:val="Indentarrow"/>
        <w:numPr>
          <w:ilvl w:val="0"/>
          <w:numId w:val="8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 xml:space="preserve">你同意嗎？為什麼？（參閱 </w:t>
      </w:r>
      <w:r>
        <w:rPr>
          <w:u w:val="single"/>
        </w:rPr>
        <w:t>Family</w:t>
      </w:r>
      <w:r>
        <w:rPr>
          <w:rFonts w:eastAsia="Baskerville" w:hint="eastAsia"/>
          <w:lang w:val="zh-TW" w:eastAsia="zh-TW"/>
        </w:rPr>
        <w:t xml:space="preserve"> 一書第</w:t>
      </w:r>
      <w:r>
        <w:t>72</w:t>
      </w:r>
      <w:r>
        <w:rPr>
          <w:rFonts w:eastAsia="Baskerville" w:hint="eastAsia"/>
          <w:lang w:val="zh-TW" w:eastAsia="zh-TW"/>
        </w:rPr>
        <w:t>頁）</w:t>
      </w:r>
    </w:p>
    <w:p w14:paraId="5227F061" w14:textId="77777777" w:rsidR="00B36968" w:rsidRDefault="00B36968" w:rsidP="00B36968">
      <w:pPr>
        <w:pStyle w:val="Heading2"/>
        <w:numPr>
          <w:ilvl w:val="0"/>
          <w:numId w:val="9"/>
        </w:numPr>
        <w:spacing w:after="300"/>
        <w:rPr>
          <w:rFonts w:hint="default"/>
          <w:sz w:val="23"/>
          <w:szCs w:val="23"/>
        </w:rPr>
      </w:pPr>
      <w:r>
        <w:t>採取有智慧的步驟來處理誤解</w:t>
      </w:r>
    </w:p>
    <w:p w14:paraId="613DA8F4" w14:textId="77777777" w:rsidR="00B36968" w:rsidRDefault="00B36968" w:rsidP="00B36968">
      <w:pPr>
        <w:pStyle w:val="BodyBulletSpace"/>
        <w:numPr>
          <w:ilvl w:val="0"/>
          <w:numId w:val="10"/>
        </w:numPr>
        <w:spacing w:after="300"/>
        <w:rPr>
          <w:rFonts w:hint="default"/>
        </w:rPr>
      </w:pPr>
      <w:r>
        <w:t>典型的衝突</w:t>
      </w:r>
    </w:p>
    <w:p w14:paraId="1587922D" w14:textId="77777777" w:rsidR="00B36968" w:rsidRDefault="00B36968" w:rsidP="00B36968">
      <w:pPr>
        <w:pStyle w:val="Indentarrow"/>
        <w:numPr>
          <w:ilvl w:val="0"/>
          <w:numId w:val="11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>你得罪了你的配偶</w:t>
      </w:r>
    </w:p>
    <w:p w14:paraId="0CFF93A7" w14:textId="77777777" w:rsidR="00B36968" w:rsidRDefault="00B36968" w:rsidP="00B36968">
      <w:pPr>
        <w:pStyle w:val="Indentarrow"/>
        <w:numPr>
          <w:ilvl w:val="0"/>
          <w:numId w:val="12"/>
        </w:numPr>
        <w:spacing w:after="300"/>
        <w:rPr>
          <w:sz w:val="18"/>
          <w:szCs w:val="18"/>
        </w:rPr>
      </w:pPr>
      <w:r>
        <w:rPr>
          <w:rFonts w:eastAsia="Baskerville" w:hint="eastAsia"/>
          <w:lang w:val="zh-TW" w:eastAsia="zh-TW"/>
        </w:rPr>
        <w:t>你的配偶得罪你</w:t>
      </w:r>
    </w:p>
    <w:p w14:paraId="43D03633" w14:textId="77777777" w:rsidR="00B36968" w:rsidRDefault="00B36968" w:rsidP="00B36968">
      <w:pPr>
        <w:pStyle w:val="BodyBulletSpace"/>
        <w:numPr>
          <w:ilvl w:val="0"/>
          <w:numId w:val="13"/>
        </w:numPr>
        <w:spacing w:after="300"/>
        <w:rPr>
          <w:rFonts w:hint="default"/>
        </w:rPr>
      </w:pPr>
      <w:r>
        <w:t>突然爆發</w:t>
      </w:r>
    </w:p>
    <w:p w14:paraId="25BC15C6" w14:textId="77777777" w:rsidR="00B36968" w:rsidRDefault="00B36968" w:rsidP="00B36968">
      <w:pPr>
        <w:pStyle w:val="Caption"/>
      </w:pPr>
      <w:r>
        <w:rPr>
          <w:noProof/>
        </w:rPr>
        <w:lastRenderedPageBreak/>
        <mc:AlternateContent>
          <mc:Choice Requires="wps">
            <w:drawing>
              <wp:anchor distT="63500" distB="63500" distL="63500" distR="63500" simplePos="0" relativeHeight="251661312" behindDoc="0" locked="0" layoutInCell="1" allowOverlap="0" wp14:anchorId="44AA25A4" wp14:editId="4E72D44D">
                <wp:simplePos x="0" y="0"/>
                <wp:positionH relativeFrom="column">
                  <wp:align>center</wp:align>
                </wp:positionH>
                <wp:positionV relativeFrom="line">
                  <wp:posOffset>6350</wp:posOffset>
                </wp:positionV>
                <wp:extent cx="5295900" cy="2260600"/>
                <wp:effectExtent l="0" t="0" r="0" b="0"/>
                <wp:wrapTopAndBottom distT="63500" distB="63500"/>
                <wp:docPr id="107374186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260600"/>
                        </a:xfrm>
                        <a:prstGeom prst="rect">
                          <a:avLst/>
                        </a:prstGeom>
                        <a:solidFill>
                          <a:srgbClr val="F4FE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20D4C8D7" w14:textId="77777777" w:rsidR="00B36968" w:rsidRDefault="00B36968" w:rsidP="00B36968">
                            <w:pPr>
                              <w:pStyle w:val="Heading3"/>
                              <w:spacing w:before="60" w:after="2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Helvetica" w:hint="eastAsia"/>
                                <w:sz w:val="20"/>
                                <w:szCs w:val="20"/>
                                <w:lang w:val="zh-TW" w:eastAsia="zh-TW"/>
                              </w:rPr>
                              <w:t>我們所說的話表達我們的內在情況</w:t>
                            </w:r>
                          </w:p>
                          <w:p w14:paraId="1E299E99" w14:textId="77777777" w:rsidR="00B36968" w:rsidRDefault="00B36968" w:rsidP="00B36968">
                            <w:pPr>
                              <w:pStyle w:val="BodyBulletSpace"/>
                              <w:numPr>
                                <w:ilvl w:val="0"/>
                                <w:numId w:val="14"/>
                              </w:numPr>
                              <w:spacing w:before="100" w:after="260"/>
                              <w:rPr>
                                <w:rFonts w:hint="default"/>
                                <w:position w:val="-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錯誤的話語就像是在打仗時所受的傷一樣。人們常常用言語操縱他人。</w:t>
                            </w:r>
                          </w:p>
                          <w:p w14:paraId="3DB619CA" w14:textId="77777777" w:rsidR="00B36968" w:rsidRDefault="00B36968" w:rsidP="00B36968">
                            <w:pPr>
                              <w:pStyle w:val="BodyBulletSpace"/>
                              <w:numPr>
                                <w:ilvl w:val="0"/>
                                <w:numId w:val="15"/>
                              </w:numPr>
                              <w:spacing w:before="100" w:after="260"/>
                              <w:rPr>
                                <w:rFonts w:hint="default"/>
                                <w:position w:val="-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在適當時機說適當的話語是很美的。這些話能傳達真實的想法、感受與情緒。只有在一個人的心被愛所驅動，並且敞開的活在上帝的面前，他（她）才能夠做到這一點。</w:t>
                            </w:r>
                          </w:p>
                          <w:p w14:paraId="0E083BCB" w14:textId="77777777" w:rsidR="00B36968" w:rsidRDefault="00B36968" w:rsidP="00B36968">
                            <w:pPr>
                              <w:pStyle w:val="BodyBulletSpace"/>
                              <w:numPr>
                                <w:ilvl w:val="0"/>
                                <w:numId w:val="16"/>
                              </w:numPr>
                              <w:spacing w:before="100" w:after="260"/>
                              <w:rPr>
                                <w:rFonts w:hint="default"/>
                                <w:position w:val="-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遮掩罪過的行為不只發生在我們與上帝之間，也發生在我們對於自己與配偶的關係。罪會在我們的關係中產生帕子，導致關係出現障礙，激發彼此之間許多誤解。</w:t>
                            </w:r>
                          </w:p>
                          <w:p w14:paraId="6CEA9351" w14:textId="77777777" w:rsidR="00B36968" w:rsidRDefault="00B36968" w:rsidP="00B36968">
                            <w:pPr>
                              <w:pStyle w:val="BodyBulletSpace"/>
                              <w:numPr>
                                <w:ilvl w:val="0"/>
                                <w:numId w:val="17"/>
                              </w:numPr>
                              <w:spacing w:before="100" w:after="260"/>
                              <w:rPr>
                                <w:rFonts w:hint="default"/>
                                <w:position w:val="-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真心按照上帝的心意生活的人是謙卑的，他會饒恕人而不會責備或者控告。他們會建造別人而非在人面前自顯為義或只想著滿足自己的需求。</w:t>
                            </w:r>
                          </w:p>
                        </w:txbxContent>
                      </wps:txbx>
                      <wps:bodyPr wrap="square" lIns="38100" tIns="38100" rIns="38100" bIns="381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4AA25A4" id="officeArt_x0020_object" o:spid="_x0000_s1026" style="position:absolute;left:0;text-align:left;margin-left:0;margin-top:.5pt;width:417pt;height:178pt;z-index:251661312;visibility:visible;mso-wrap-style:square;mso-wrap-distance-left:5pt;mso-wrap-distance-top:5pt;mso-wrap-distance-right:5pt;mso-wrap-distance-bottom:5pt;mso-position-horizontal:center;mso-position-horizontal-relative:text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" o:allowoverlap="f" fillcolor="#f4feff" strokeweight="1pt">
                <v:stroke miterlimit="4"/>
                <v:textbox inset="3pt,3pt,3pt,3pt">
                  <w:txbxContent>
                    <w:p w14:paraId="20D4C8D7" w14:textId="77777777" w:rsidR="00B36968" w:rsidRDefault="00B36968" w:rsidP="00B36968">
                      <w:pPr>
                        <w:pStyle w:val="Heading3"/>
                        <w:spacing w:before="60" w:after="26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eastAsia="Helvetica" w:hint="eastAsia"/>
                          <w:sz w:val="20"/>
                          <w:szCs w:val="20"/>
                          <w:lang w:val="zh-TW" w:eastAsia="zh-TW"/>
                        </w:rPr>
                        <w:t>我們所說的話表達我們的內在情況</w:t>
                      </w:r>
                    </w:p>
                    <w:p w14:paraId="1E299E99" w14:textId="77777777" w:rsidR="00B36968" w:rsidRDefault="00B36968" w:rsidP="00B36968">
                      <w:pPr>
                        <w:pStyle w:val="BodyBulletSpace"/>
                        <w:numPr>
                          <w:ilvl w:val="0"/>
                          <w:numId w:val="14"/>
                        </w:numPr>
                        <w:spacing w:before="100" w:after="260"/>
                        <w:rPr>
                          <w:rFonts w:hint="default"/>
                          <w:position w:val="-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錯誤的話語就像是在打仗時所受的傷一樣。人們常常用言語操縱他人。</w:t>
                      </w:r>
                    </w:p>
                    <w:p w14:paraId="3DB619CA" w14:textId="77777777" w:rsidR="00B36968" w:rsidRDefault="00B36968" w:rsidP="00B36968">
                      <w:pPr>
                        <w:pStyle w:val="BodyBulletSpace"/>
                        <w:numPr>
                          <w:ilvl w:val="0"/>
                          <w:numId w:val="15"/>
                        </w:numPr>
                        <w:spacing w:before="100" w:after="260"/>
                        <w:rPr>
                          <w:rFonts w:hint="default"/>
                          <w:position w:val="-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在適當時機說適當的話語是很美的。這些話能傳達真實的想法、感受與情緒。只有在一個人的心被愛所驅動，並且敞開的活在上帝的面前，他（她）才能夠做到這一點。</w:t>
                      </w:r>
                    </w:p>
                    <w:p w14:paraId="0E083BCB" w14:textId="77777777" w:rsidR="00B36968" w:rsidRDefault="00B36968" w:rsidP="00B36968">
                      <w:pPr>
                        <w:pStyle w:val="BodyBulletSpace"/>
                        <w:numPr>
                          <w:ilvl w:val="0"/>
                          <w:numId w:val="16"/>
                        </w:numPr>
                        <w:spacing w:before="100" w:after="260"/>
                        <w:rPr>
                          <w:rFonts w:hint="default"/>
                          <w:position w:val="-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遮掩罪過的行為不只發生在我們與上帝之間，也發生在我們對於自己與配偶的關係。罪會在我們的關係中產生帕子，導致關係出現障礙，激發彼此之間許多誤解。</w:t>
                      </w:r>
                    </w:p>
                    <w:p w14:paraId="6CEA9351" w14:textId="77777777" w:rsidR="00B36968" w:rsidRDefault="00B36968" w:rsidP="00B36968">
                      <w:pPr>
                        <w:pStyle w:val="BodyBulletSpace"/>
                        <w:numPr>
                          <w:ilvl w:val="0"/>
                          <w:numId w:val="17"/>
                        </w:numPr>
                        <w:spacing w:before="100" w:after="260"/>
                        <w:rPr>
                          <w:rFonts w:hint="default"/>
                          <w:position w:val="-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真心按照上帝的心意生活的人是謙卑的，他會饒恕人而不會責備或者控告。他們會建造別人而非在人面前自顯為義或只想著滿足自己的需求。</w:t>
                      </w:r>
                    </w:p>
                  </w:txbxContent>
                </v:textbox>
                <w10:wrap type="topAndBottom" anchory="line"/>
              </v:rect>
            </w:pict>
          </mc:Fallback>
        </mc:AlternateContent>
      </w:r>
    </w:p>
    <w:p w14:paraId="3B9C1F34" w14:textId="77777777" w:rsidR="00B36968" w:rsidRDefault="00B36968" w:rsidP="00B36968">
      <w:pPr>
        <w:pStyle w:val="Heading2"/>
        <w:numPr>
          <w:ilvl w:val="0"/>
          <w:numId w:val="18"/>
        </w:numPr>
        <w:spacing w:before="60"/>
        <w:rPr>
          <w:rFonts w:hint="default"/>
          <w:sz w:val="23"/>
          <w:szCs w:val="23"/>
        </w:rPr>
      </w:pPr>
      <w:r>
        <w:t>家庭生育計畫</w:t>
      </w:r>
    </w:p>
    <w:p w14:paraId="6F65D24C" w14:textId="77777777" w:rsidR="00B36968" w:rsidRDefault="00B36968" w:rsidP="00B36968">
      <w:pPr>
        <w:pStyle w:val="BodyBulletSpace"/>
        <w:numPr>
          <w:ilvl w:val="0"/>
          <w:numId w:val="19"/>
        </w:numPr>
        <w:spacing w:after="500"/>
        <w:rPr>
          <w:rFonts w:hint="default"/>
        </w:rPr>
      </w:pPr>
      <w:r>
        <w:t>對於生小孩一事，通常大家的想法是如何的</w:t>
      </w:r>
      <w:r>
        <w:rPr>
          <w:noProof/>
          <w:lang w:val="en-US" w:eastAsia="en-US"/>
        </w:rPr>
        <w:drawing>
          <wp:anchor distT="152400" distB="152400" distL="152400" distR="152400" simplePos="0" relativeHeight="251662336" behindDoc="0" locked="0" layoutInCell="1" allowOverlap="0" wp14:anchorId="26477201" wp14:editId="1DED56A6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939800" cy="1171618"/>
            <wp:effectExtent l="0" t="0" r="0" b="0"/>
            <wp:wrapThrough wrapText="left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7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70" name="girl2.png"/>
                    <pic:cNvPicPr/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17161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>？</w:t>
      </w:r>
    </w:p>
    <w:p w14:paraId="3041A798" w14:textId="77777777" w:rsidR="00B36968" w:rsidRDefault="00B36968" w:rsidP="00B36968">
      <w:pPr>
        <w:pStyle w:val="BodyBulletSpace"/>
        <w:numPr>
          <w:ilvl w:val="0"/>
          <w:numId w:val="20"/>
        </w:numPr>
        <w:spacing w:after="500"/>
        <w:rPr>
          <w:rFonts w:hint="default"/>
        </w:rPr>
      </w:pPr>
      <w:r>
        <w:t>對於這件事，聖經是如何說的？</w:t>
      </w:r>
    </w:p>
    <w:p w14:paraId="61C740F7" w14:textId="77777777" w:rsidR="00B36968" w:rsidRDefault="00B36968" w:rsidP="00B36968">
      <w:pPr>
        <w:pStyle w:val="BibleVerse"/>
        <w:spacing w:line="264" w:lineRule="auto"/>
        <w:ind w:left="540" w:right="2160"/>
      </w:pPr>
      <w:r>
        <w:rPr>
          <w:lang w:val="zh-TW" w:eastAsia="zh-TW"/>
        </w:rPr>
        <w:t xml:space="preserve">「你妻子在你的內室，好像多結果子的葡萄樹；你兒女圍繞你的桌子，好像橄欖栽子。看哪，敬畏耶和華的人必要這樣蒙福」 </w:t>
      </w:r>
      <w:r>
        <w:t>(</w:t>
      </w:r>
      <w:r>
        <w:rPr>
          <w:lang w:val="ja-JP" w:eastAsia="ja-JP"/>
        </w:rPr>
        <w:t>詩</w:t>
      </w:r>
      <w:r>
        <w:t>128篇3-4</w:t>
      </w:r>
      <w:r>
        <w:rPr>
          <w:lang w:val="zh-TW" w:eastAsia="zh-TW"/>
        </w:rPr>
        <w:t>節</w:t>
      </w:r>
      <w:r>
        <w:t>)</w:t>
      </w:r>
    </w:p>
    <w:p w14:paraId="34144043" w14:textId="77777777" w:rsidR="00B36968" w:rsidRDefault="00B36968" w:rsidP="00B36968">
      <w:pPr>
        <w:pStyle w:val="Body"/>
        <w:spacing w:line="264" w:lineRule="auto"/>
        <w:ind w:left="540" w:right="2160"/>
      </w:pPr>
    </w:p>
    <w:p w14:paraId="07F21FD6" w14:textId="77777777" w:rsidR="00B36968" w:rsidRDefault="00B36968" w:rsidP="00B36968">
      <w:pPr>
        <w:pStyle w:val="BibleVerse"/>
        <w:spacing w:line="264" w:lineRule="auto"/>
        <w:ind w:left="540" w:right="2160"/>
      </w:pPr>
      <w:r>
        <w:rPr>
          <w:lang w:val="zh-TW" w:eastAsia="zh-TW"/>
        </w:rPr>
        <w:t>「兒女是耶和華所賜的產業；所懷的胎是他所給的賞賜。少年時所生的兒女好像勇士手中的箭。箭袋充滿的人便為有福」</w:t>
      </w:r>
      <w:r>
        <w:t>(</w:t>
      </w:r>
      <w:r>
        <w:rPr>
          <w:lang w:val="ja-JP" w:eastAsia="ja-JP"/>
        </w:rPr>
        <w:t>詩</w:t>
      </w:r>
      <w:r>
        <w:t>127篇3-5</w:t>
      </w:r>
      <w:r>
        <w:rPr>
          <w:lang w:val="zh-TW" w:eastAsia="zh-TW"/>
        </w:rPr>
        <w:t>節</w:t>
      </w:r>
      <w:r>
        <w:t>).</w:t>
      </w:r>
    </w:p>
    <w:p w14:paraId="6EBC11E2" w14:textId="77777777" w:rsidR="00B36968" w:rsidRDefault="00B36968" w:rsidP="00B36968">
      <w:pPr>
        <w:pStyle w:val="BodyBulletSpace"/>
        <w:numPr>
          <w:ilvl w:val="0"/>
          <w:numId w:val="21"/>
        </w:numPr>
        <w:spacing w:after="500"/>
        <w:rPr>
          <w:rFonts w:hint="default"/>
        </w:rPr>
      </w:pPr>
      <w:r>
        <w:t>我們是否應該管制孩子何時到來？</w:t>
      </w:r>
    </w:p>
    <w:p w14:paraId="4006ED55" w14:textId="77777777" w:rsidR="00B36968" w:rsidRDefault="00B36968" w:rsidP="00B36968">
      <w:pPr>
        <w:pStyle w:val="BodyBulletSpace"/>
        <w:numPr>
          <w:ilvl w:val="0"/>
          <w:numId w:val="22"/>
        </w:numPr>
        <w:spacing w:after="500"/>
        <w:rPr>
          <w:rFonts w:hint="default"/>
        </w:rPr>
      </w:pPr>
      <w:r>
        <w:t>節制生育是合乎道德的嗎？當我們選擇如此做的時候，我們向神、向自己的孩子展現什麼樣的心態？</w:t>
      </w:r>
    </w:p>
    <w:p w14:paraId="64CBB4D0" w14:textId="77777777" w:rsidR="00B36968" w:rsidRDefault="00B36968" w:rsidP="00B36968">
      <w:pPr>
        <w:pStyle w:val="Heading2"/>
        <w:numPr>
          <w:ilvl w:val="0"/>
          <w:numId w:val="23"/>
        </w:numPr>
        <w:spacing w:after="500"/>
        <w:rPr>
          <w:rFonts w:hint="default"/>
          <w:sz w:val="23"/>
          <w:szCs w:val="23"/>
        </w:rPr>
      </w:pPr>
      <w:r>
        <w:t>你同意上帝所說的話嗎？</w:t>
      </w:r>
    </w:p>
    <w:p w14:paraId="75E46EB8" w14:textId="77777777" w:rsidR="00B36968" w:rsidRDefault="00B36968" w:rsidP="00B36968">
      <w:pPr>
        <w:pStyle w:val="BodyBulletSpace"/>
        <w:numPr>
          <w:ilvl w:val="0"/>
          <w:numId w:val="24"/>
        </w:numPr>
        <w:spacing w:after="500"/>
        <w:rPr>
          <w:rFonts w:hint="default"/>
        </w:rPr>
      </w:pPr>
      <w:r>
        <w:t>你對於生養小孩的看法？</w:t>
      </w:r>
    </w:p>
    <w:p w14:paraId="57787CE8" w14:textId="77777777" w:rsidR="00B36968" w:rsidRDefault="00B36968" w:rsidP="00B36968">
      <w:pPr>
        <w:pStyle w:val="BodyBulletSpace"/>
        <w:numPr>
          <w:ilvl w:val="0"/>
          <w:numId w:val="25"/>
        </w:numPr>
        <w:spacing w:after="500"/>
        <w:rPr>
          <w:rFonts w:hint="default"/>
        </w:rPr>
      </w:pPr>
      <w:r>
        <w:t>你對於節制生育的看法？</w:t>
      </w:r>
    </w:p>
    <w:p w14:paraId="6D37EC76" w14:textId="40D000C1" w:rsidR="008F0DAC" w:rsidRPr="00B36968" w:rsidRDefault="00B226D5" w:rsidP="00B36968"/>
    <w:sectPr w:rsidR="008F0DAC" w:rsidRPr="00B36968" w:rsidSect="00B5138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894" w:h="16819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0B809" w14:textId="77777777" w:rsidR="003C06E5" w:rsidRDefault="003C06E5" w:rsidP="00CB6E17">
      <w:r>
        <w:separator/>
      </w:r>
    </w:p>
  </w:endnote>
  <w:endnote w:type="continuationSeparator" w:id="0">
    <w:p w14:paraId="69DC1585" w14:textId="77777777" w:rsidR="003C06E5" w:rsidRDefault="003C06E5" w:rsidP="00CB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標楷體">
    <w:altName w:val="宋体"/>
    <w:charset w:val="00"/>
    <w:family w:val="roman"/>
    <w:pitch w:val="default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B51E1" w14:textId="77777777" w:rsidR="00B226D5" w:rsidRDefault="00B226D5" w:rsidP="00401A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278A4E" w14:textId="77777777" w:rsidR="00B36968" w:rsidRDefault="00B36968" w:rsidP="00B2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10CF7" w14:textId="77777777" w:rsidR="00B226D5" w:rsidRDefault="00B226D5" w:rsidP="00B226D5">
    <w:pPr>
      <w:pStyle w:val="Footer"/>
      <w:framePr w:wrap="around" w:vAnchor="text" w:hAnchor="page" w:x="10401" w:yAlign="bottom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374C811" w14:textId="7C2DFB6B" w:rsidR="00846628" w:rsidRPr="00B36968" w:rsidRDefault="00B36968" w:rsidP="00B226D5">
    <w:pPr>
      <w:pStyle w:val="Footer"/>
      <w:ind w:right="360"/>
    </w:pP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>講義：第三課</w:t>
    </w: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 xml:space="preserve">  </w:t>
    </w: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>溝通的原則</w:t>
    </w: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ab/>
    </w: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F1EED" w14:textId="77777777" w:rsidR="00B36968" w:rsidRDefault="00B369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A1C3F" w14:textId="77777777" w:rsidR="003C06E5" w:rsidRDefault="003C06E5" w:rsidP="00CB6E17">
      <w:r>
        <w:separator/>
      </w:r>
    </w:p>
  </w:footnote>
  <w:footnote w:type="continuationSeparator" w:id="0">
    <w:p w14:paraId="6E7ED29A" w14:textId="77777777" w:rsidR="003C06E5" w:rsidRDefault="003C06E5" w:rsidP="00CB6E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0A3D8" w14:textId="77777777" w:rsidR="00B36968" w:rsidRDefault="00B369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EC5C7" w14:textId="77777777" w:rsidR="00B36968" w:rsidRDefault="00B3696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0CBF3" w14:textId="77777777" w:rsidR="00B36968" w:rsidRDefault="00B3696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C05"/>
    <w:multiLevelType w:val="multilevel"/>
    <w:tmpl w:val="CD420000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1">
    <w:nsid w:val="0609261E"/>
    <w:multiLevelType w:val="multilevel"/>
    <w:tmpl w:val="330C99F4"/>
    <w:lvl w:ilvl="0"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954"/>
        </w:tabs>
        <w:ind w:left="954" w:hanging="234"/>
      </w:pPr>
      <w:rPr>
        <w:position w:val="-2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1314"/>
        </w:tabs>
        <w:ind w:left="1314" w:hanging="234"/>
      </w:pPr>
      <w:rPr>
        <w:position w:val="-2"/>
        <w:sz w:val="20"/>
        <w:szCs w:val="20"/>
      </w:rPr>
    </w:lvl>
    <w:lvl w:ilvl="4">
      <w:start w:val="1"/>
      <w:numFmt w:val="bullet"/>
      <w:lvlText w:val="•"/>
      <w:lvlJc w:val="left"/>
      <w:pPr>
        <w:tabs>
          <w:tab w:val="num" w:pos="1674"/>
        </w:tabs>
        <w:ind w:left="1674" w:hanging="234"/>
      </w:pPr>
      <w:rPr>
        <w:position w:val="-2"/>
        <w:sz w:val="20"/>
        <w:szCs w:val="20"/>
      </w:rPr>
    </w:lvl>
    <w:lvl w:ilvl="5">
      <w:start w:val="1"/>
      <w:numFmt w:val="bullet"/>
      <w:lvlText w:val="•"/>
      <w:lvlJc w:val="left"/>
      <w:pPr>
        <w:tabs>
          <w:tab w:val="num" w:pos="2034"/>
        </w:tabs>
        <w:ind w:left="2034" w:hanging="234"/>
      </w:pPr>
      <w:rPr>
        <w:position w:val="-2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2394"/>
        </w:tabs>
        <w:ind w:left="2394" w:hanging="234"/>
      </w:pPr>
      <w:rPr>
        <w:position w:val="-2"/>
        <w:sz w:val="20"/>
        <w:szCs w:val="20"/>
      </w:rPr>
    </w:lvl>
    <w:lvl w:ilvl="7">
      <w:start w:val="1"/>
      <w:numFmt w:val="bullet"/>
      <w:lvlText w:val="•"/>
      <w:lvlJc w:val="left"/>
      <w:pPr>
        <w:tabs>
          <w:tab w:val="num" w:pos="2754"/>
        </w:tabs>
        <w:ind w:left="2754" w:hanging="234"/>
      </w:pPr>
      <w:rPr>
        <w:position w:val="-2"/>
        <w:sz w:val="20"/>
        <w:szCs w:val="20"/>
      </w:rPr>
    </w:lvl>
    <w:lvl w:ilvl="8">
      <w:start w:val="1"/>
      <w:numFmt w:val="bullet"/>
      <w:lvlText w:val="•"/>
      <w:lvlJc w:val="left"/>
      <w:pPr>
        <w:tabs>
          <w:tab w:val="num" w:pos="3114"/>
        </w:tabs>
        <w:ind w:left="3114" w:hanging="234"/>
      </w:pPr>
      <w:rPr>
        <w:position w:val="-2"/>
        <w:sz w:val="20"/>
        <w:szCs w:val="20"/>
      </w:rPr>
    </w:lvl>
  </w:abstractNum>
  <w:abstractNum w:abstractNumId="2">
    <w:nsid w:val="064B297D"/>
    <w:multiLevelType w:val="multilevel"/>
    <w:tmpl w:val="C3CE69DC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3">
    <w:nsid w:val="08B955A4"/>
    <w:multiLevelType w:val="multilevel"/>
    <w:tmpl w:val="80B407F6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4">
    <w:nsid w:val="0B6602AD"/>
    <w:multiLevelType w:val="multilevel"/>
    <w:tmpl w:val="C668362E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5">
    <w:nsid w:val="1B23404C"/>
    <w:multiLevelType w:val="multilevel"/>
    <w:tmpl w:val="B51A1330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position w:val="0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position w:val="0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position w:val="0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position w:val="0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position w:val="0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position w:val="0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position w:val="0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position w:val="0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position w:val="0"/>
      </w:rPr>
    </w:lvl>
  </w:abstractNum>
  <w:abstractNum w:abstractNumId="6">
    <w:nsid w:val="1B9B3CC2"/>
    <w:multiLevelType w:val="multilevel"/>
    <w:tmpl w:val="6046F4CC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position w:val="0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position w:val="0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position w:val="0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position w:val="0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position w:val="0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position w:val="0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position w:val="0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position w:val="0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position w:val="0"/>
      </w:rPr>
    </w:lvl>
  </w:abstractNum>
  <w:abstractNum w:abstractNumId="7">
    <w:nsid w:val="27AA5E87"/>
    <w:multiLevelType w:val="multilevel"/>
    <w:tmpl w:val="55980752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8">
    <w:nsid w:val="2D1A0907"/>
    <w:multiLevelType w:val="multilevel"/>
    <w:tmpl w:val="0DFE39FA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position w:val="0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position w:val="0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position w:val="0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position w:val="0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position w:val="0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position w:val="0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position w:val="0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position w:val="0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position w:val="0"/>
      </w:rPr>
    </w:lvl>
  </w:abstractNum>
  <w:abstractNum w:abstractNumId="9">
    <w:nsid w:val="3281328F"/>
    <w:multiLevelType w:val="multilevel"/>
    <w:tmpl w:val="8D684B9A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position w:val="0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position w:val="0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position w:val="0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position w:val="0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position w:val="0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position w:val="0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position w:val="0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position w:val="0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position w:val="0"/>
      </w:rPr>
    </w:lvl>
  </w:abstractNum>
  <w:abstractNum w:abstractNumId="10">
    <w:nsid w:val="375563A3"/>
    <w:multiLevelType w:val="multilevel"/>
    <w:tmpl w:val="3EF48C8A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position w:val="0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position w:val="0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position w:val="0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position w:val="0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position w:val="0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position w:val="0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position w:val="0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position w:val="0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position w:val="0"/>
      </w:rPr>
    </w:lvl>
  </w:abstractNum>
  <w:abstractNum w:abstractNumId="11">
    <w:nsid w:val="3B944D2F"/>
    <w:multiLevelType w:val="multilevel"/>
    <w:tmpl w:val="8220801E"/>
    <w:styleLink w:val="List15"/>
    <w:lvl w:ilvl="0"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954"/>
        </w:tabs>
        <w:ind w:left="954" w:hanging="234"/>
      </w:pPr>
      <w:rPr>
        <w:position w:val="-2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1314"/>
        </w:tabs>
        <w:ind w:left="1314" w:hanging="234"/>
      </w:pPr>
      <w:rPr>
        <w:position w:val="-2"/>
        <w:sz w:val="20"/>
        <w:szCs w:val="20"/>
      </w:rPr>
    </w:lvl>
    <w:lvl w:ilvl="4">
      <w:start w:val="1"/>
      <w:numFmt w:val="bullet"/>
      <w:lvlText w:val="•"/>
      <w:lvlJc w:val="left"/>
      <w:pPr>
        <w:tabs>
          <w:tab w:val="num" w:pos="1674"/>
        </w:tabs>
        <w:ind w:left="1674" w:hanging="234"/>
      </w:pPr>
      <w:rPr>
        <w:position w:val="-2"/>
        <w:sz w:val="20"/>
        <w:szCs w:val="20"/>
      </w:rPr>
    </w:lvl>
    <w:lvl w:ilvl="5">
      <w:start w:val="1"/>
      <w:numFmt w:val="bullet"/>
      <w:lvlText w:val="•"/>
      <w:lvlJc w:val="left"/>
      <w:pPr>
        <w:tabs>
          <w:tab w:val="num" w:pos="2034"/>
        </w:tabs>
        <w:ind w:left="2034" w:hanging="234"/>
      </w:pPr>
      <w:rPr>
        <w:position w:val="-2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2394"/>
        </w:tabs>
        <w:ind w:left="2394" w:hanging="234"/>
      </w:pPr>
      <w:rPr>
        <w:position w:val="-2"/>
        <w:sz w:val="20"/>
        <w:szCs w:val="20"/>
      </w:rPr>
    </w:lvl>
    <w:lvl w:ilvl="7">
      <w:start w:val="1"/>
      <w:numFmt w:val="bullet"/>
      <w:lvlText w:val="•"/>
      <w:lvlJc w:val="left"/>
      <w:pPr>
        <w:tabs>
          <w:tab w:val="num" w:pos="2754"/>
        </w:tabs>
        <w:ind w:left="2754" w:hanging="234"/>
      </w:pPr>
      <w:rPr>
        <w:position w:val="-2"/>
        <w:sz w:val="20"/>
        <w:szCs w:val="20"/>
      </w:rPr>
    </w:lvl>
    <w:lvl w:ilvl="8">
      <w:start w:val="1"/>
      <w:numFmt w:val="bullet"/>
      <w:lvlText w:val="•"/>
      <w:lvlJc w:val="left"/>
      <w:pPr>
        <w:tabs>
          <w:tab w:val="num" w:pos="3114"/>
        </w:tabs>
        <w:ind w:left="3114" w:hanging="234"/>
      </w:pPr>
      <w:rPr>
        <w:position w:val="-2"/>
        <w:sz w:val="20"/>
        <w:szCs w:val="20"/>
      </w:rPr>
    </w:lvl>
  </w:abstractNum>
  <w:abstractNum w:abstractNumId="12">
    <w:nsid w:val="4A8631EB"/>
    <w:multiLevelType w:val="multilevel"/>
    <w:tmpl w:val="975054D6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position w:val="0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position w:val="0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position w:val="0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position w:val="0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position w:val="0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position w:val="0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position w:val="0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position w:val="0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position w:val="0"/>
      </w:rPr>
    </w:lvl>
  </w:abstractNum>
  <w:abstractNum w:abstractNumId="13">
    <w:nsid w:val="4B083258"/>
    <w:multiLevelType w:val="multilevel"/>
    <w:tmpl w:val="49FCC7C6"/>
    <w:lvl w:ilvl="0"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954"/>
        </w:tabs>
        <w:ind w:left="954" w:hanging="234"/>
      </w:pPr>
      <w:rPr>
        <w:position w:val="-2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1314"/>
        </w:tabs>
        <w:ind w:left="1314" w:hanging="234"/>
      </w:pPr>
      <w:rPr>
        <w:position w:val="-2"/>
        <w:sz w:val="20"/>
        <w:szCs w:val="20"/>
      </w:rPr>
    </w:lvl>
    <w:lvl w:ilvl="4">
      <w:start w:val="1"/>
      <w:numFmt w:val="bullet"/>
      <w:lvlText w:val="•"/>
      <w:lvlJc w:val="left"/>
      <w:pPr>
        <w:tabs>
          <w:tab w:val="num" w:pos="1674"/>
        </w:tabs>
        <w:ind w:left="1674" w:hanging="234"/>
      </w:pPr>
      <w:rPr>
        <w:position w:val="-2"/>
        <w:sz w:val="20"/>
        <w:szCs w:val="20"/>
      </w:rPr>
    </w:lvl>
    <w:lvl w:ilvl="5">
      <w:start w:val="1"/>
      <w:numFmt w:val="bullet"/>
      <w:lvlText w:val="•"/>
      <w:lvlJc w:val="left"/>
      <w:pPr>
        <w:tabs>
          <w:tab w:val="num" w:pos="2034"/>
        </w:tabs>
        <w:ind w:left="2034" w:hanging="234"/>
      </w:pPr>
      <w:rPr>
        <w:position w:val="-2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2394"/>
        </w:tabs>
        <w:ind w:left="2394" w:hanging="234"/>
      </w:pPr>
      <w:rPr>
        <w:position w:val="-2"/>
        <w:sz w:val="20"/>
        <w:szCs w:val="20"/>
      </w:rPr>
    </w:lvl>
    <w:lvl w:ilvl="7">
      <w:start w:val="1"/>
      <w:numFmt w:val="bullet"/>
      <w:lvlText w:val="•"/>
      <w:lvlJc w:val="left"/>
      <w:pPr>
        <w:tabs>
          <w:tab w:val="num" w:pos="2754"/>
        </w:tabs>
        <w:ind w:left="2754" w:hanging="234"/>
      </w:pPr>
      <w:rPr>
        <w:position w:val="-2"/>
        <w:sz w:val="20"/>
        <w:szCs w:val="20"/>
      </w:rPr>
    </w:lvl>
    <w:lvl w:ilvl="8">
      <w:start w:val="1"/>
      <w:numFmt w:val="bullet"/>
      <w:lvlText w:val="•"/>
      <w:lvlJc w:val="left"/>
      <w:pPr>
        <w:tabs>
          <w:tab w:val="num" w:pos="3114"/>
        </w:tabs>
        <w:ind w:left="3114" w:hanging="234"/>
      </w:pPr>
      <w:rPr>
        <w:position w:val="-2"/>
        <w:sz w:val="20"/>
        <w:szCs w:val="20"/>
      </w:rPr>
    </w:lvl>
  </w:abstractNum>
  <w:abstractNum w:abstractNumId="14">
    <w:nsid w:val="550E3DD8"/>
    <w:multiLevelType w:val="multilevel"/>
    <w:tmpl w:val="7D8CBFE4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position w:val="0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position w:val="0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position w:val="0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position w:val="0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position w:val="0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position w:val="0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position w:val="0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position w:val="0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position w:val="0"/>
      </w:rPr>
    </w:lvl>
  </w:abstractNum>
  <w:abstractNum w:abstractNumId="15">
    <w:nsid w:val="554C0C81"/>
    <w:multiLevelType w:val="multilevel"/>
    <w:tmpl w:val="BC4E880C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position w:val="0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position w:val="0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position w:val="0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position w:val="0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position w:val="0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position w:val="0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position w:val="0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position w:val="0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position w:val="0"/>
      </w:rPr>
    </w:lvl>
  </w:abstractNum>
  <w:abstractNum w:abstractNumId="16">
    <w:nsid w:val="559624EB"/>
    <w:multiLevelType w:val="multilevel"/>
    <w:tmpl w:val="181AF27E"/>
    <w:lvl w:ilvl="0"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94"/>
        </w:tabs>
        <w:ind w:left="594" w:hanging="234"/>
      </w:pPr>
      <w:rPr>
        <w:position w:val="-2"/>
        <w:sz w:val="20"/>
        <w:szCs w:val="20"/>
      </w:rPr>
    </w:lvl>
    <w:lvl w:ilvl="2">
      <w:start w:val="1"/>
      <w:numFmt w:val="bullet"/>
      <w:lvlText w:val="•"/>
      <w:lvlJc w:val="left"/>
      <w:pPr>
        <w:tabs>
          <w:tab w:val="num" w:pos="954"/>
        </w:tabs>
        <w:ind w:left="954" w:hanging="234"/>
      </w:pPr>
      <w:rPr>
        <w:position w:val="-2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1314"/>
        </w:tabs>
        <w:ind w:left="1314" w:hanging="234"/>
      </w:pPr>
      <w:rPr>
        <w:position w:val="-2"/>
        <w:sz w:val="20"/>
        <w:szCs w:val="20"/>
      </w:rPr>
    </w:lvl>
    <w:lvl w:ilvl="4">
      <w:start w:val="1"/>
      <w:numFmt w:val="bullet"/>
      <w:lvlText w:val="•"/>
      <w:lvlJc w:val="left"/>
      <w:pPr>
        <w:tabs>
          <w:tab w:val="num" w:pos="1674"/>
        </w:tabs>
        <w:ind w:left="1674" w:hanging="234"/>
      </w:pPr>
      <w:rPr>
        <w:position w:val="-2"/>
        <w:sz w:val="20"/>
        <w:szCs w:val="20"/>
      </w:rPr>
    </w:lvl>
    <w:lvl w:ilvl="5">
      <w:start w:val="1"/>
      <w:numFmt w:val="bullet"/>
      <w:lvlText w:val="•"/>
      <w:lvlJc w:val="left"/>
      <w:pPr>
        <w:tabs>
          <w:tab w:val="num" w:pos="2034"/>
        </w:tabs>
        <w:ind w:left="2034" w:hanging="234"/>
      </w:pPr>
      <w:rPr>
        <w:position w:val="-2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2394"/>
        </w:tabs>
        <w:ind w:left="2394" w:hanging="234"/>
      </w:pPr>
      <w:rPr>
        <w:position w:val="-2"/>
        <w:sz w:val="20"/>
        <w:szCs w:val="20"/>
      </w:rPr>
    </w:lvl>
    <w:lvl w:ilvl="7">
      <w:start w:val="1"/>
      <w:numFmt w:val="bullet"/>
      <w:lvlText w:val="•"/>
      <w:lvlJc w:val="left"/>
      <w:pPr>
        <w:tabs>
          <w:tab w:val="num" w:pos="2754"/>
        </w:tabs>
        <w:ind w:left="2754" w:hanging="234"/>
      </w:pPr>
      <w:rPr>
        <w:position w:val="-2"/>
        <w:sz w:val="20"/>
        <w:szCs w:val="20"/>
      </w:rPr>
    </w:lvl>
    <w:lvl w:ilvl="8">
      <w:start w:val="1"/>
      <w:numFmt w:val="bullet"/>
      <w:lvlText w:val="•"/>
      <w:lvlJc w:val="left"/>
      <w:pPr>
        <w:tabs>
          <w:tab w:val="num" w:pos="3114"/>
        </w:tabs>
        <w:ind w:left="3114" w:hanging="234"/>
      </w:pPr>
      <w:rPr>
        <w:position w:val="-2"/>
        <w:sz w:val="20"/>
        <w:szCs w:val="20"/>
      </w:rPr>
    </w:lvl>
  </w:abstractNum>
  <w:abstractNum w:abstractNumId="17">
    <w:nsid w:val="5B534171"/>
    <w:multiLevelType w:val="multilevel"/>
    <w:tmpl w:val="9912CEA0"/>
    <w:lvl w:ilvl="0">
      <w:numFmt w:val="bullet"/>
      <w:lvlText w:val="❖"/>
      <w:lvlJc w:val="left"/>
      <w:pPr>
        <w:tabs>
          <w:tab w:val="num" w:pos="360"/>
        </w:tabs>
        <w:ind w:left="360" w:hanging="360"/>
      </w:pPr>
      <w:rPr>
        <w:position w:val="0"/>
      </w:rPr>
    </w:lvl>
    <w:lvl w:ilvl="1">
      <w:start w:val="1"/>
      <w:numFmt w:val="bullet"/>
      <w:lvlText w:val="❖"/>
      <w:lvlJc w:val="left"/>
      <w:pPr>
        <w:tabs>
          <w:tab w:val="num" w:pos="1080"/>
        </w:tabs>
        <w:ind w:left="720" w:hanging="360"/>
      </w:pPr>
      <w:rPr>
        <w:position w:val="0"/>
      </w:rPr>
    </w:lvl>
    <w:lvl w:ilvl="2">
      <w:start w:val="1"/>
      <w:numFmt w:val="bullet"/>
      <w:lvlText w:val="❖"/>
      <w:lvlJc w:val="left"/>
      <w:pPr>
        <w:tabs>
          <w:tab w:val="num" w:pos="1800"/>
        </w:tabs>
        <w:ind w:left="1080" w:hanging="360"/>
      </w:pPr>
      <w:rPr>
        <w:position w:val="0"/>
      </w:rPr>
    </w:lvl>
    <w:lvl w:ilvl="3">
      <w:start w:val="1"/>
      <w:numFmt w:val="bullet"/>
      <w:lvlText w:val="❖"/>
      <w:lvlJc w:val="left"/>
      <w:pPr>
        <w:tabs>
          <w:tab w:val="num" w:pos="2520"/>
        </w:tabs>
        <w:ind w:left="1440" w:hanging="360"/>
      </w:pPr>
      <w:rPr>
        <w:position w:val="0"/>
      </w:rPr>
    </w:lvl>
    <w:lvl w:ilvl="4">
      <w:start w:val="1"/>
      <w:numFmt w:val="bullet"/>
      <w:lvlText w:val="❖"/>
      <w:lvlJc w:val="left"/>
      <w:pPr>
        <w:tabs>
          <w:tab w:val="num" w:pos="3240"/>
        </w:tabs>
        <w:ind w:left="1800" w:hanging="360"/>
      </w:pPr>
      <w:rPr>
        <w:position w:val="0"/>
      </w:rPr>
    </w:lvl>
    <w:lvl w:ilvl="5">
      <w:start w:val="1"/>
      <w:numFmt w:val="bullet"/>
      <w:lvlText w:val="❖"/>
      <w:lvlJc w:val="left"/>
      <w:pPr>
        <w:tabs>
          <w:tab w:val="num" w:pos="3960"/>
        </w:tabs>
        <w:ind w:left="2160" w:hanging="360"/>
      </w:pPr>
      <w:rPr>
        <w:position w:val="0"/>
      </w:rPr>
    </w:lvl>
    <w:lvl w:ilvl="6">
      <w:start w:val="1"/>
      <w:numFmt w:val="bullet"/>
      <w:lvlText w:val="❖"/>
      <w:lvlJc w:val="left"/>
      <w:pPr>
        <w:tabs>
          <w:tab w:val="num" w:pos="4680"/>
        </w:tabs>
        <w:ind w:left="2520" w:hanging="360"/>
      </w:pPr>
      <w:rPr>
        <w:position w:val="0"/>
      </w:rPr>
    </w:lvl>
    <w:lvl w:ilvl="7">
      <w:start w:val="1"/>
      <w:numFmt w:val="bullet"/>
      <w:lvlText w:val="❖"/>
      <w:lvlJc w:val="left"/>
      <w:pPr>
        <w:tabs>
          <w:tab w:val="num" w:pos="5400"/>
        </w:tabs>
        <w:ind w:left="2880" w:hanging="360"/>
      </w:pPr>
      <w:rPr>
        <w:position w:val="0"/>
      </w:rPr>
    </w:lvl>
    <w:lvl w:ilvl="8">
      <w:start w:val="1"/>
      <w:numFmt w:val="bullet"/>
      <w:lvlText w:val="❖"/>
      <w:lvlJc w:val="left"/>
      <w:pPr>
        <w:tabs>
          <w:tab w:val="num" w:pos="6120"/>
        </w:tabs>
        <w:ind w:left="3240" w:hanging="360"/>
      </w:pPr>
      <w:rPr>
        <w:position w:val="0"/>
      </w:rPr>
    </w:lvl>
  </w:abstractNum>
  <w:abstractNum w:abstractNumId="18">
    <w:nsid w:val="5DBB0CCD"/>
    <w:multiLevelType w:val="multilevel"/>
    <w:tmpl w:val="AEC2B9E8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19">
    <w:nsid w:val="61BF2B66"/>
    <w:multiLevelType w:val="multilevel"/>
    <w:tmpl w:val="60FE7D22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20">
    <w:nsid w:val="6A8A7B6C"/>
    <w:multiLevelType w:val="multilevel"/>
    <w:tmpl w:val="850CB378"/>
    <w:lvl w:ilvl="0">
      <w:numFmt w:val="bullet"/>
      <w:lvlText w:val="➡"/>
      <w:lvlJc w:val="left"/>
      <w:pPr>
        <w:tabs>
          <w:tab w:val="num" w:pos="821"/>
        </w:tabs>
        <w:ind w:left="821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1">
      <w:start w:val="1"/>
      <w:numFmt w:val="bullet"/>
      <w:lvlText w:val="➡"/>
      <w:lvlJc w:val="left"/>
      <w:pPr>
        <w:tabs>
          <w:tab w:val="num" w:pos="1253"/>
        </w:tabs>
        <w:ind w:left="1037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2">
      <w:start w:val="1"/>
      <w:numFmt w:val="bullet"/>
      <w:lvlText w:val="➡"/>
      <w:lvlJc w:val="left"/>
      <w:pPr>
        <w:tabs>
          <w:tab w:val="num" w:pos="1685"/>
        </w:tabs>
        <w:ind w:left="1253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3">
      <w:start w:val="1"/>
      <w:numFmt w:val="bullet"/>
      <w:lvlText w:val="➡"/>
      <w:lvlJc w:val="left"/>
      <w:pPr>
        <w:tabs>
          <w:tab w:val="num" w:pos="2117"/>
        </w:tabs>
        <w:ind w:left="1469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4">
      <w:start w:val="1"/>
      <w:numFmt w:val="bullet"/>
      <w:lvlText w:val="➡"/>
      <w:lvlJc w:val="left"/>
      <w:pPr>
        <w:tabs>
          <w:tab w:val="num" w:pos="2549"/>
        </w:tabs>
        <w:ind w:left="1685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5">
      <w:start w:val="1"/>
      <w:numFmt w:val="bullet"/>
      <w:lvlText w:val="➡"/>
      <w:lvlJc w:val="left"/>
      <w:pPr>
        <w:tabs>
          <w:tab w:val="num" w:pos="2981"/>
        </w:tabs>
        <w:ind w:left="1901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6">
      <w:start w:val="1"/>
      <w:numFmt w:val="bullet"/>
      <w:lvlText w:val="➡"/>
      <w:lvlJc w:val="left"/>
      <w:pPr>
        <w:tabs>
          <w:tab w:val="num" w:pos="3413"/>
        </w:tabs>
        <w:ind w:left="2117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7">
      <w:start w:val="1"/>
      <w:numFmt w:val="bullet"/>
      <w:lvlText w:val="➡"/>
      <w:lvlJc w:val="left"/>
      <w:pPr>
        <w:tabs>
          <w:tab w:val="num" w:pos="3845"/>
        </w:tabs>
        <w:ind w:left="2333" w:hanging="216"/>
      </w:pPr>
      <w:rPr>
        <w:rFonts w:ascii="Baskerville" w:eastAsia="Baskerville" w:hAnsi="Baskerville" w:cs="Baskerville"/>
        <w:position w:val="0"/>
        <w:sz w:val="18"/>
        <w:szCs w:val="18"/>
      </w:rPr>
    </w:lvl>
    <w:lvl w:ilvl="8">
      <w:start w:val="1"/>
      <w:numFmt w:val="bullet"/>
      <w:lvlText w:val="➡"/>
      <w:lvlJc w:val="left"/>
      <w:pPr>
        <w:tabs>
          <w:tab w:val="num" w:pos="4277"/>
        </w:tabs>
        <w:ind w:left="2549" w:hanging="216"/>
      </w:pPr>
      <w:rPr>
        <w:rFonts w:ascii="Baskerville" w:eastAsia="Baskerville" w:hAnsi="Baskerville" w:cs="Baskerville"/>
        <w:position w:val="0"/>
        <w:sz w:val="18"/>
        <w:szCs w:val="18"/>
      </w:rPr>
    </w:lvl>
  </w:abstractNum>
  <w:abstractNum w:abstractNumId="21">
    <w:nsid w:val="73926AD8"/>
    <w:multiLevelType w:val="multilevel"/>
    <w:tmpl w:val="820458C2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22">
    <w:nsid w:val="73A26ECB"/>
    <w:multiLevelType w:val="multilevel"/>
    <w:tmpl w:val="7C06655A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23">
    <w:nsid w:val="799F1601"/>
    <w:multiLevelType w:val="multilevel"/>
    <w:tmpl w:val="B882D62C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abstractNum w:abstractNumId="24">
    <w:nsid w:val="7A3C245F"/>
    <w:multiLevelType w:val="multilevel"/>
    <w:tmpl w:val="3724F1F0"/>
    <w:lvl w:ilvl="0"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position w:val="-2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position w:val="-2"/>
      </w:rPr>
    </w:lvl>
  </w:abstractNum>
  <w:num w:numId="1">
    <w:abstractNumId w:val="9"/>
  </w:num>
  <w:num w:numId="2">
    <w:abstractNumId w:val="21"/>
  </w:num>
  <w:num w:numId="3">
    <w:abstractNumId w:val="10"/>
  </w:num>
  <w:num w:numId="4">
    <w:abstractNumId w:val="2"/>
  </w:num>
  <w:num w:numId="5">
    <w:abstractNumId w:val="14"/>
  </w:num>
  <w:num w:numId="6">
    <w:abstractNumId w:val="3"/>
  </w:num>
  <w:num w:numId="7">
    <w:abstractNumId w:val="15"/>
  </w:num>
  <w:num w:numId="8">
    <w:abstractNumId w:val="20"/>
  </w:num>
  <w:num w:numId="9">
    <w:abstractNumId w:val="17"/>
  </w:num>
  <w:num w:numId="10">
    <w:abstractNumId w:val="7"/>
  </w:num>
  <w:num w:numId="11">
    <w:abstractNumId w:val="5"/>
  </w:num>
  <w:num w:numId="12">
    <w:abstractNumId w:val="8"/>
  </w:num>
  <w:num w:numId="13">
    <w:abstractNumId w:val="18"/>
  </w:num>
  <w:num w:numId="14">
    <w:abstractNumId w:val="1"/>
  </w:num>
  <w:num w:numId="15">
    <w:abstractNumId w:val="13"/>
  </w:num>
  <w:num w:numId="16">
    <w:abstractNumId w:val="16"/>
  </w:num>
  <w:num w:numId="17">
    <w:abstractNumId w:val="11"/>
  </w:num>
  <w:num w:numId="18">
    <w:abstractNumId w:val="12"/>
  </w:num>
  <w:num w:numId="19">
    <w:abstractNumId w:val="4"/>
  </w:num>
  <w:num w:numId="20">
    <w:abstractNumId w:val="22"/>
  </w:num>
  <w:num w:numId="21">
    <w:abstractNumId w:val="19"/>
  </w:num>
  <w:num w:numId="22">
    <w:abstractNumId w:val="0"/>
  </w:num>
  <w:num w:numId="23">
    <w:abstractNumId w:val="6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81"/>
    <w:rsid w:val="003C06E5"/>
    <w:rsid w:val="0046293A"/>
    <w:rsid w:val="00B226D5"/>
    <w:rsid w:val="00B36968"/>
    <w:rsid w:val="00B51381"/>
    <w:rsid w:val="00CB6E17"/>
    <w:rsid w:val="00CF2D0D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C0F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paragraph" w:styleId="Heading2">
    <w:name w:val="heading 2"/>
    <w:link w:val="Heading2Char"/>
    <w:rsid w:val="00B36968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360" w:after="160"/>
      <w:outlineLvl w:val="1"/>
    </w:pPr>
    <w:rPr>
      <w:rFonts w:ascii="Arial Unicode MS" w:eastAsia="Baskerville" w:hAnsi="Arial Unicode MS" w:cs="Arial Unicode MS" w:hint="eastAsia"/>
      <w:b/>
      <w:bCs/>
      <w:color w:val="000000"/>
      <w:spacing w:val="13"/>
      <w:sz w:val="34"/>
      <w:szCs w:val="34"/>
      <w:bdr w:val="nil"/>
      <w:lang w:val="zh-TW" w:eastAsia="zh-TW"/>
    </w:rPr>
  </w:style>
  <w:style w:type="paragraph" w:styleId="Heading3">
    <w:name w:val="heading 3"/>
    <w:next w:val="Body"/>
    <w:link w:val="Heading3Char"/>
    <w:rsid w:val="00B36968"/>
    <w:pPr>
      <w:keepNext/>
      <w:pBdr>
        <w:top w:val="nil"/>
        <w:left w:val="nil"/>
        <w:bottom w:val="nil"/>
        <w:right w:val="nil"/>
        <w:between w:val="nil"/>
        <w:bar w:val="nil"/>
      </w:pBdr>
      <w:outlineLvl w:val="2"/>
    </w:pPr>
    <w:rPr>
      <w:rFonts w:ascii="Helvetica" w:eastAsia="Arial Unicode MS" w:hAnsi="Arial Unicode MS" w:cs="Arial Unicode MS"/>
      <w:b/>
      <w:bCs/>
      <w:color w:val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character" w:customStyle="1" w:styleId="Heading2Char">
    <w:name w:val="Heading 2 Char"/>
    <w:basedOn w:val="DefaultParagraphFont"/>
    <w:link w:val="Heading2"/>
    <w:rsid w:val="00B36968"/>
    <w:rPr>
      <w:rFonts w:ascii="Arial Unicode MS" w:eastAsia="Baskerville" w:hAnsi="Arial Unicode MS" w:cs="Arial Unicode MS"/>
      <w:b/>
      <w:bCs/>
      <w:color w:val="000000"/>
      <w:spacing w:val="13"/>
      <w:sz w:val="34"/>
      <w:szCs w:val="34"/>
      <w:bdr w:val="nil"/>
      <w:lang w:val="zh-TW" w:eastAsia="zh-TW"/>
    </w:rPr>
  </w:style>
  <w:style w:type="character" w:customStyle="1" w:styleId="Heading3Char">
    <w:name w:val="Heading 3 Char"/>
    <w:basedOn w:val="DefaultParagraphFont"/>
    <w:link w:val="Heading3"/>
    <w:rsid w:val="00B36968"/>
    <w:rPr>
      <w:rFonts w:ascii="Helvetica" w:eastAsia="Arial Unicode MS" w:hAnsi="Arial Unicode MS" w:cs="Arial Unicode MS"/>
      <w:b/>
      <w:bCs/>
      <w:color w:val="000000"/>
      <w:bdr w:val="nil"/>
    </w:rPr>
  </w:style>
  <w:style w:type="paragraph" w:styleId="Caption">
    <w:name w:val="caption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i/>
      <w:iCs/>
      <w:color w:val="000000"/>
      <w:sz w:val="22"/>
      <w:szCs w:val="22"/>
      <w:bdr w:val="nil"/>
    </w:rPr>
  </w:style>
  <w:style w:type="paragraph" w:customStyle="1" w:styleId="Indentarrow">
    <w:name w:val="Indent arrow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60" w:after="420"/>
    </w:pPr>
    <w:rPr>
      <w:rFonts w:ascii="Baskerville" w:eastAsia="Arial Unicode MS" w:hAnsi="Arial Unicode MS" w:cs="Arial Unicode MS"/>
      <w:color w:val="000000"/>
      <w:sz w:val="26"/>
      <w:szCs w:val="26"/>
      <w:bdr w:val="nil"/>
      <w:lang w:val="da-DK"/>
    </w:rPr>
  </w:style>
  <w:style w:type="paragraph" w:customStyle="1" w:styleId="BodyBulletSpace">
    <w:name w:val="Body Bullet Space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  <w:style w:type="paragraph" w:customStyle="1" w:styleId="BibleVerse">
    <w:name w:val="Bible Verse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標楷體" w:eastAsia="標楷體" w:hAnsi="標楷體" w:cs="標楷體"/>
      <w:color w:val="000000"/>
      <w:sz w:val="28"/>
      <w:szCs w:val="28"/>
      <w:bdr w:val="nil"/>
    </w:rPr>
  </w:style>
  <w:style w:type="paragraph" w:customStyle="1" w:styleId="CaptionCenter">
    <w:name w:val="Caption Center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720" w:right="720"/>
      <w:jc w:val="center"/>
    </w:pPr>
    <w:rPr>
      <w:rFonts w:ascii="Arial Unicode MS" w:eastAsia="Baskerville" w:hAnsi="Arial Unicode MS" w:cs="Arial Unicode MS" w:hint="eastAsia"/>
      <w:i/>
      <w:iCs/>
      <w:color w:val="000000"/>
      <w:sz w:val="28"/>
      <w:szCs w:val="28"/>
      <w:bdr w:val="nil"/>
    </w:rPr>
  </w:style>
  <w:style w:type="numbering" w:customStyle="1" w:styleId="List15">
    <w:name w:val="List 15"/>
    <w:basedOn w:val="NoList"/>
    <w:rsid w:val="00B36968"/>
    <w:pPr>
      <w:numPr>
        <w:numId w:val="17"/>
      </w:numPr>
    </w:pPr>
  </w:style>
  <w:style w:type="character" w:styleId="PageNumber">
    <w:name w:val="page number"/>
    <w:basedOn w:val="DefaultParagraphFont"/>
    <w:uiPriority w:val="99"/>
    <w:semiHidden/>
    <w:unhideWhenUsed/>
    <w:rsid w:val="00B226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paragraph" w:styleId="Heading2">
    <w:name w:val="heading 2"/>
    <w:link w:val="Heading2Char"/>
    <w:rsid w:val="00B36968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360" w:after="160"/>
      <w:outlineLvl w:val="1"/>
    </w:pPr>
    <w:rPr>
      <w:rFonts w:ascii="Arial Unicode MS" w:eastAsia="Baskerville" w:hAnsi="Arial Unicode MS" w:cs="Arial Unicode MS" w:hint="eastAsia"/>
      <w:b/>
      <w:bCs/>
      <w:color w:val="000000"/>
      <w:spacing w:val="13"/>
      <w:sz w:val="34"/>
      <w:szCs w:val="34"/>
      <w:bdr w:val="nil"/>
      <w:lang w:val="zh-TW" w:eastAsia="zh-TW"/>
    </w:rPr>
  </w:style>
  <w:style w:type="paragraph" w:styleId="Heading3">
    <w:name w:val="heading 3"/>
    <w:next w:val="Body"/>
    <w:link w:val="Heading3Char"/>
    <w:rsid w:val="00B36968"/>
    <w:pPr>
      <w:keepNext/>
      <w:pBdr>
        <w:top w:val="nil"/>
        <w:left w:val="nil"/>
        <w:bottom w:val="nil"/>
        <w:right w:val="nil"/>
        <w:between w:val="nil"/>
        <w:bar w:val="nil"/>
      </w:pBdr>
      <w:outlineLvl w:val="2"/>
    </w:pPr>
    <w:rPr>
      <w:rFonts w:ascii="Helvetica" w:eastAsia="Arial Unicode MS" w:hAnsi="Arial Unicode MS" w:cs="Arial Unicode MS"/>
      <w:b/>
      <w:bCs/>
      <w:color w:val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character" w:customStyle="1" w:styleId="Heading2Char">
    <w:name w:val="Heading 2 Char"/>
    <w:basedOn w:val="DefaultParagraphFont"/>
    <w:link w:val="Heading2"/>
    <w:rsid w:val="00B36968"/>
    <w:rPr>
      <w:rFonts w:ascii="Arial Unicode MS" w:eastAsia="Baskerville" w:hAnsi="Arial Unicode MS" w:cs="Arial Unicode MS"/>
      <w:b/>
      <w:bCs/>
      <w:color w:val="000000"/>
      <w:spacing w:val="13"/>
      <w:sz w:val="34"/>
      <w:szCs w:val="34"/>
      <w:bdr w:val="nil"/>
      <w:lang w:val="zh-TW" w:eastAsia="zh-TW"/>
    </w:rPr>
  </w:style>
  <w:style w:type="character" w:customStyle="1" w:styleId="Heading3Char">
    <w:name w:val="Heading 3 Char"/>
    <w:basedOn w:val="DefaultParagraphFont"/>
    <w:link w:val="Heading3"/>
    <w:rsid w:val="00B36968"/>
    <w:rPr>
      <w:rFonts w:ascii="Helvetica" w:eastAsia="Arial Unicode MS" w:hAnsi="Arial Unicode MS" w:cs="Arial Unicode MS"/>
      <w:b/>
      <w:bCs/>
      <w:color w:val="000000"/>
      <w:bdr w:val="nil"/>
    </w:rPr>
  </w:style>
  <w:style w:type="paragraph" w:styleId="Caption">
    <w:name w:val="caption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i/>
      <w:iCs/>
      <w:color w:val="000000"/>
      <w:sz w:val="22"/>
      <w:szCs w:val="22"/>
      <w:bdr w:val="nil"/>
    </w:rPr>
  </w:style>
  <w:style w:type="paragraph" w:customStyle="1" w:styleId="Indentarrow">
    <w:name w:val="Indent arrow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60" w:after="420"/>
    </w:pPr>
    <w:rPr>
      <w:rFonts w:ascii="Baskerville" w:eastAsia="Arial Unicode MS" w:hAnsi="Arial Unicode MS" w:cs="Arial Unicode MS"/>
      <w:color w:val="000000"/>
      <w:sz w:val="26"/>
      <w:szCs w:val="26"/>
      <w:bdr w:val="nil"/>
      <w:lang w:val="da-DK"/>
    </w:rPr>
  </w:style>
  <w:style w:type="paragraph" w:customStyle="1" w:styleId="BodyBulletSpace">
    <w:name w:val="Body Bullet Space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180" w:after="600"/>
    </w:pPr>
    <w:rPr>
      <w:rFonts w:ascii="Arial Unicode MS" w:eastAsia="Baskerville" w:hAnsi="Arial Unicode MS" w:cs="Arial Unicode MS" w:hint="eastAsia"/>
      <w:color w:val="000000"/>
      <w:sz w:val="26"/>
      <w:szCs w:val="26"/>
      <w:bdr w:val="nil"/>
      <w:lang w:val="zh-TW" w:eastAsia="zh-TW"/>
    </w:rPr>
  </w:style>
  <w:style w:type="paragraph" w:customStyle="1" w:styleId="BibleVerse">
    <w:name w:val="Bible Verse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標楷體" w:eastAsia="標楷體" w:hAnsi="標楷體" w:cs="標楷體"/>
      <w:color w:val="000000"/>
      <w:sz w:val="28"/>
      <w:szCs w:val="28"/>
      <w:bdr w:val="nil"/>
    </w:rPr>
  </w:style>
  <w:style w:type="paragraph" w:customStyle="1" w:styleId="CaptionCenter">
    <w:name w:val="Caption Center"/>
    <w:next w:val="Body"/>
    <w:rsid w:val="00B36968"/>
    <w:pPr>
      <w:pBdr>
        <w:top w:val="nil"/>
        <w:left w:val="nil"/>
        <w:bottom w:val="nil"/>
        <w:right w:val="nil"/>
        <w:between w:val="nil"/>
        <w:bar w:val="nil"/>
      </w:pBdr>
      <w:spacing w:before="80" w:after="80"/>
      <w:ind w:left="720" w:right="720"/>
      <w:jc w:val="center"/>
    </w:pPr>
    <w:rPr>
      <w:rFonts w:ascii="Arial Unicode MS" w:eastAsia="Baskerville" w:hAnsi="Arial Unicode MS" w:cs="Arial Unicode MS" w:hint="eastAsia"/>
      <w:i/>
      <w:iCs/>
      <w:color w:val="000000"/>
      <w:sz w:val="28"/>
      <w:szCs w:val="28"/>
      <w:bdr w:val="nil"/>
    </w:rPr>
  </w:style>
  <w:style w:type="numbering" w:customStyle="1" w:styleId="List15">
    <w:name w:val="List 15"/>
    <w:basedOn w:val="NoList"/>
    <w:rsid w:val="00B36968"/>
    <w:pPr>
      <w:numPr>
        <w:numId w:val="17"/>
      </w:numPr>
    </w:pPr>
  </w:style>
  <w:style w:type="character" w:styleId="PageNumber">
    <w:name w:val="page number"/>
    <w:basedOn w:val="DefaultParagraphFont"/>
    <w:uiPriority w:val="99"/>
    <w:semiHidden/>
    <w:unhideWhenUsed/>
    <w:rsid w:val="00B22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ECD526-9EF4-C649-8CC1-A0F8EDDB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</Words>
  <Characters>459</Characters>
  <Application>Microsoft Macintosh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</cp:lastModifiedBy>
  <cp:revision>4</cp:revision>
  <dcterms:created xsi:type="dcterms:W3CDTF">2015-04-13T17:06:00Z</dcterms:created>
  <dcterms:modified xsi:type="dcterms:W3CDTF">2015-04-14T18:17:00Z</dcterms:modified>
</cp:coreProperties>
</file>