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F5D29" w14:textId="63D2397B" w:rsidR="00655303" w:rsidRDefault="00D72B9A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                                                             </w:t>
      </w:r>
      <w:r>
        <w:rPr>
          <w:rFonts w:eastAsia="PMingLiU" w:hint="eastAsia"/>
          <w:lang w:eastAsia="zh-TW"/>
        </w:rPr>
        <w:t>第三課</w:t>
      </w:r>
      <w:r>
        <w:rPr>
          <w:rFonts w:eastAsia="PMingLiU" w:hint="eastAsia"/>
          <w:lang w:eastAsia="zh-TW"/>
        </w:rPr>
        <w:t xml:space="preserve"> </w:t>
      </w:r>
      <w:r w:rsidR="004D52DD">
        <w:rPr>
          <w:rFonts w:eastAsia="PMingLiU" w:hint="eastAsia"/>
          <w:lang w:eastAsia="zh-TW"/>
        </w:rPr>
        <w:t xml:space="preserve"> </w:t>
      </w:r>
      <w:r>
        <w:rPr>
          <w:rFonts w:eastAsia="PMingLiU" w:hint="eastAsia"/>
          <w:lang w:eastAsia="zh-TW"/>
        </w:rPr>
        <w:t>奉獻自己身體為活祭</w:t>
      </w:r>
    </w:p>
    <w:p w14:paraId="08E176D9" w14:textId="63768722" w:rsidR="00D72B9A" w:rsidRDefault="00A858DB">
      <w:pPr>
        <w:rPr>
          <w:rFonts w:eastAsia="PMingLiU"/>
          <w:lang w:eastAsia="zh-TW"/>
        </w:rPr>
      </w:pPr>
      <w:r>
        <w:rPr>
          <w:rFonts w:eastAsia="PMingLiU" w:hint="eastAsia"/>
          <w:lang w:eastAsia="zh-TW"/>
        </w:rPr>
        <w:t xml:space="preserve">I    </w:t>
      </w:r>
      <w:r w:rsidR="00D72B9A">
        <w:rPr>
          <w:rFonts w:eastAsia="PMingLiU" w:hint="eastAsia"/>
          <w:lang w:eastAsia="zh-TW"/>
        </w:rPr>
        <w:t>舊約時代有關燔祭的條例</w:t>
      </w:r>
    </w:p>
    <w:p w14:paraId="18564979" w14:textId="414D6C1E" w:rsidR="00706F93" w:rsidRDefault="00F70B62" w:rsidP="00706F93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44140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（利1：1－9）</w:t>
      </w:r>
    </w:p>
    <w:p w14:paraId="6A48900C" w14:textId="1ECDCF61" w:rsidR="00706F93" w:rsidRPr="000A1FE5" w:rsidRDefault="00706F93" w:rsidP="00706F93">
      <w:pPr>
        <w:rPr>
          <w:rStyle w:val="text"/>
          <w:rFonts w:ascii="Microsoft JhengHei" w:eastAsia="PMingLiU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 w:rsidR="00E3090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與贖罪祭，平安祭不同。祭司得部份贖罪祭的肉。獻平安祭者得部份祭肉。燔祭是完全獻给神。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代表完全的奉獻:  </w:t>
      </w:r>
      <w:r w:rsidR="003E231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頭為主思想，計畫。眼看神的聖言，耳聽神的聲音，手作神國工作，腳行神的道路，內在的思想，情感，意志是為著</w:t>
      </w:r>
      <w:r w:rsidR="00EC3418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 w:rsidR="003E231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神的</w:t>
      </w:r>
      <w:r w:rsidR="002F3625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百姓與</w:t>
      </w:r>
      <w:r w:rsidR="00EC3418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關心神的</w:t>
      </w:r>
      <w:r w:rsidR="002F3625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工作。</w:t>
      </w:r>
      <w:r w:rsidR="000A1FE5">
        <w:rPr>
          <w:rStyle w:val="text"/>
          <w:rFonts w:ascii="Microsoft JhengHei" w:eastAsia="PMingLiU" w:hAnsi="Microsoft JhengHei" w:cs="Microsoft JhengHei" w:hint="eastAsia"/>
          <w:color w:val="000000"/>
          <w:lang w:eastAsia="zh-TW"/>
        </w:rPr>
        <w:t>是討神喜悅</w:t>
      </w:r>
      <w:r w:rsidR="000A1FE5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馨</w:t>
      </w:r>
      <w:r w:rsidR="000A1FE5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A1FE5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香</w:t>
      </w:r>
      <w:r w:rsidR="000A1FE5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A1FE5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0A1FE5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A1FE5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火</w:t>
      </w:r>
      <w:r w:rsidR="000A1FE5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0A1FE5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祭。</w:t>
      </w:r>
    </w:p>
    <w:p w14:paraId="0CB27DF7" w14:textId="0F831B88" w:rsidR="0046520D" w:rsidRDefault="00706F93" w:rsidP="0046520D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祭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條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乃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祭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放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柴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從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晚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到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天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亮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壇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上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燒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熄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滅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司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每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日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早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晨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燒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柴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擺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壇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其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燒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平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安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牲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脂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油</w:t>
      </w:r>
      <w:r w:rsidR="0046520D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壇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常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常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燒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火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熄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滅</w:t>
      </w:r>
      <w:r w:rsidR="0046520D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465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44140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。（利6：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9；</w:t>
      </w:r>
      <w:r w:rsidR="0044140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12－13）</w:t>
      </w:r>
    </w:p>
    <w:p w14:paraId="2B3A9427" w14:textId="425060E1" w:rsidR="002F3625" w:rsidRPr="00441409" w:rsidRDefault="002F3625" w:rsidP="002F3625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Segoe UI" w:hAnsi="Segoe UI" w:cs="Segoe UI"/>
          <w:color w:val="000000"/>
          <w:lang w:eastAsia="zh-TW"/>
        </w:rPr>
      </w:pP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祭司每日早，晚為百姓獻上燔祭。表明要每日更新</w:t>
      </w:r>
      <w:r w:rsidR="00D42495">
        <w:rPr>
          <w:rStyle w:val="text"/>
          <w:rFonts w:ascii="PMingLiU" w:eastAsia="PMingLiU" w:hAnsi="PMingLiU" w:cs="PMingLiU" w:hint="eastAsia"/>
          <w:color w:val="000000"/>
          <w:lang w:eastAsia="zh-TW"/>
        </w:rPr>
        <w:t>奉獻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。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壇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上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火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常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常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燒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著表明為主活的信徒心中有聖靈的火燃燒著。他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門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徒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想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起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經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上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記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著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說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：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「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為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你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殿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心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裡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焦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急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如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同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火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燒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557B76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557B76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」（約2：17）</w:t>
      </w:r>
    </w:p>
    <w:p w14:paraId="5CB26DAA" w14:textId="4425F55D" w:rsidR="0085745F" w:rsidRDefault="0085745F">
      <w:pPr>
        <w:rPr>
          <w:rFonts w:eastAsia="PMingLiU"/>
          <w:lang w:eastAsia="zh-TW"/>
        </w:rPr>
      </w:pPr>
    </w:p>
    <w:p w14:paraId="57F1CB2A" w14:textId="2A3FB119" w:rsidR="00441409" w:rsidRDefault="00A858DB">
      <w:pP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II     </w:t>
      </w:r>
      <w:r w:rsidR="0044140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獻燔祭的榜樣</w:t>
      </w:r>
    </w:p>
    <w:p w14:paraId="6703CE49" w14:textId="5B27D503" w:rsidR="00A942CB" w:rsidRDefault="00A858DB">
      <w:pP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A   </w:t>
      </w:r>
      <w:r w:rsidR="00A942C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挪亞出方舟，獻燔祭，神與他立約</w:t>
      </w:r>
    </w:p>
    <w:p w14:paraId="78B0E4B7" w14:textId="1E76D7AE" w:rsidR="00A942CB" w:rsidRDefault="00A942CB" w:rsidP="00A858DB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挪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亞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築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座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壇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拿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各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類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潔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淨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牲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畜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飛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鳥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獻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壇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燔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聞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馨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香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之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氣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再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緣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故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咒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詛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地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從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lastRenderedPageBreak/>
        <w:t>小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時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懷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惡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念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）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也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再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按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著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才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滅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各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種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活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物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A942CB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地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還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存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留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時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候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稼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穡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寒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暑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冬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夏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晝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夜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永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停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息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了</w:t>
      </w:r>
      <w:r w:rsidRPr="00A942CB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A942CB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（創8：20－22）</w:t>
      </w:r>
    </w:p>
    <w:p w14:paraId="503D007B" w14:textId="77777777" w:rsidR="00026CC7" w:rsidRPr="00A858DB" w:rsidRDefault="00026CC7" w:rsidP="00A858DB">
      <w:pPr>
        <w:shd w:val="clear" w:color="auto" w:fill="FFFFFF"/>
        <w:spacing w:before="240" w:after="0" w:line="240" w:lineRule="auto"/>
        <w:rPr>
          <w:rStyle w:val="text"/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</w:p>
    <w:p w14:paraId="582B9930" w14:textId="4CF65902" w:rsidR="00441409" w:rsidRDefault="00A858DB">
      <w:pP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B  </w:t>
      </w:r>
      <w:r w:rsidR="0044140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亞伯拉罕獻燔祭與神立約</w:t>
      </w:r>
      <w:proofErr w:type="gramEnd"/>
    </w:p>
    <w:p w14:paraId="103B6A08" w14:textId="2C7DA501" w:rsidR="00441409" w:rsidRDefault="00441409" w:rsidP="00441409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Segoe UI" w:hAnsi="Segoe UI" w:cs="Segoe UI"/>
          <w:color w:val="000000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。 </w:t>
      </w:r>
      <w: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 xml:space="preserve"> 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18 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1D0163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（15：9－10；17－18）</w:t>
      </w:r>
    </w:p>
    <w:p w14:paraId="5F6F8A42" w14:textId="44253F93" w:rsidR="0086755E" w:rsidRDefault="0086755E" w:rsidP="00441409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以燔祭立約表明雙方願意忠誠至死的地步。亞伯拉罕對神的忠誠表現在獻以撒的事上。神對亞伯拉罕及他後</w:t>
      </w:r>
      <w:r w:rsidR="00F54B0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裔的忠誠表現在耶穌</w:t>
      </w:r>
      <w:r w:rsidR="00EC3418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在十字</w:t>
      </w:r>
      <w:r w:rsidR="00D731D8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架</w:t>
      </w:r>
      <w:r w:rsidR="00F54B0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捨命救以色列民及世人</w:t>
      </w:r>
      <w:r w:rsidR="009F1948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30454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救贖</w:t>
      </w:r>
      <w:r w:rsidR="009F1948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大功上</w:t>
      </w:r>
      <w:r w:rsidR="00F54B0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</w:p>
    <w:p w14:paraId="00BBA922" w14:textId="0C69D102" w:rsidR="001D0163" w:rsidRDefault="00A858DB" w:rsidP="00441409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C  </w:t>
      </w:r>
      <w:r w:rsidR="001D0163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神試驗亞伯拉罕是否</w:t>
      </w:r>
      <w:r w:rsidR="0030454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 w:rsidR="001D0163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把上好的獻給祂</w:t>
      </w:r>
      <w:proofErr w:type="gramEnd"/>
    </w:p>
    <w:p w14:paraId="6E1B8DD4" w14:textId="37C07F5D" w:rsidR="001D0163" w:rsidRDefault="001D0163" w:rsidP="001D0163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chapternum"/>
          <w:rFonts w:ascii="Segoe UI" w:hAnsi="Segoe UI" w:cs="Segoe UI"/>
          <w:b/>
          <w:bCs/>
          <w:color w:val="000000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。（創22：1－2）</w:t>
      </w:r>
    </w:p>
    <w:p w14:paraId="141DB678" w14:textId="41AD5CD3" w:rsidR="001D0163" w:rsidRDefault="001D0163" w:rsidP="001D0163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。。（創22：10－12）</w:t>
      </w:r>
    </w:p>
    <w:p w14:paraId="32CEDA4D" w14:textId="561B1980" w:rsidR="003F26C0" w:rsidRDefault="003F26C0" w:rsidP="001D0163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亞伯拉罕因為愛神超過一切，經歷神的恩典與預備。</w:t>
      </w:r>
      <w:r w:rsidR="009705FE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神又大大祝福他。</w:t>
      </w:r>
    </w:p>
    <w:p w14:paraId="089BC91E" w14:textId="32B3A076" w:rsidR="00413BAF" w:rsidRDefault="003F26C0" w:rsidP="009705FE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(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) </w:t>
      </w:r>
      <w:r w:rsidR="009705FE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（創22：12－14）</w:t>
      </w:r>
    </w:p>
    <w:p w14:paraId="5B7EEA99" w14:textId="49F3F549" w:rsidR="003F26C0" w:rsidRPr="002504BB" w:rsidRDefault="009705FE" w:rsidP="001D0163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Segoe UI" w:hAnsi="Segoe UI" w:cs="Segoe U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lastRenderedPageBreak/>
        <w:t>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。（創22：17－18）</w:t>
      </w:r>
    </w:p>
    <w:p w14:paraId="71B7DC20" w14:textId="27096F9D" w:rsidR="00E031FD" w:rsidRDefault="00A858DB" w:rsidP="001D0163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D   </w:t>
      </w:r>
      <w:r w:rsidR="00E031F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基甸作戰</w:t>
      </w:r>
      <w:r w:rsidR="00BF16B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前</w:t>
      </w:r>
      <w:r w:rsidR="00E031F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，獻燔祭</w:t>
      </w:r>
    </w:p>
    <w:p w14:paraId="3A87FC32" w14:textId="7551F59F" w:rsidR="00BF16BD" w:rsidRDefault="00BF16BD" w:rsidP="00BF16BD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Arial" w:hAnsi="Arial" w:cs="Arial"/>
          <w:color w:val="000000"/>
          <w:lang w:eastAsia="zh-TW"/>
        </w:rPr>
        <w:t>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。（士6：25－26）</w:t>
      </w:r>
    </w:p>
    <w:p w14:paraId="782B731B" w14:textId="4274BF98" w:rsidR="001C31DB" w:rsidRDefault="00083A17" w:rsidP="00BF16BD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因為基甸以信心遵守神的託付，又獻燔祭，神賜他勝利。</w:t>
      </w:r>
      <w:r>
        <w:rPr>
          <w:rFonts w:ascii="Segoe UI" w:hAnsi="Segoe UI" w:cs="Segoe UI"/>
          <w:b/>
          <w:bCs/>
          <w:color w:val="000000"/>
          <w:shd w:val="clear" w:color="auto" w:fill="FFFFFF"/>
          <w:vertAlign w:val="superscript"/>
          <w:lang w:eastAsia="zh-TW"/>
        </w:rPr>
        <w:t> 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樣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米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被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色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列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伏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敢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再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抬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頭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甸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日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國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中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太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平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年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E443E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（士8：28）</w:t>
      </w:r>
    </w:p>
    <w:p w14:paraId="6E12411A" w14:textId="2DC73436" w:rsidR="0003576A" w:rsidRDefault="00A858DB" w:rsidP="00BF16BD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E  </w:t>
      </w:r>
      <w:r w:rsidR="0003576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哈拿獻撒母耳</w:t>
      </w:r>
      <w:r w:rsidR="0072620D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終身</w:t>
      </w:r>
      <w:r w:rsidR="0003576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侍奉神</w:t>
      </w:r>
      <w:proofErr w:type="gramEnd"/>
    </w:p>
    <w:p w14:paraId="5AEC3434" w14:textId="22832D45" w:rsidR="0003576A" w:rsidRDefault="0003576A" w:rsidP="0003576A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）</w:t>
      </w:r>
      <w:r>
        <w:rPr>
          <w:rFonts w:ascii="Segoe UI" w:hAnsi="Segoe UI" w:cs="Segoe UI"/>
          <w:color w:val="000000"/>
          <w:lang w:eastAsia="zh-TW"/>
        </w:rPr>
        <w:t xml:space="preserve">. </w:t>
      </w:r>
      <w:proofErr w:type="gramStart"/>
      <w:r>
        <w:rPr>
          <w:rFonts w:ascii="Segoe UI" w:hAnsi="Segoe UI" w:cs="Segoe UI"/>
          <w:color w:val="000000"/>
          <w:lang w:eastAsia="zh-TW"/>
        </w:rPr>
        <w:t>. . . .</w:t>
      </w:r>
      <w:proofErr w:type="gramEnd"/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與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於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026CC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（撒上1：24－28）</w:t>
      </w:r>
    </w:p>
    <w:p w14:paraId="6B0F507F" w14:textId="15A50F8A" w:rsidR="00026CC7" w:rsidRDefault="002B7EA1" w:rsidP="00026CC7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Fonts w:ascii="Segoe UI" w:eastAsia="PMingLiU" w:hAnsi="Segoe UI" w:cs="Segoe UI" w:hint="eastAsia"/>
          <w:color w:val="000000"/>
          <w:lang w:eastAsia="zh-TW"/>
        </w:rPr>
        <w:t>結果</w:t>
      </w:r>
      <w:r w:rsidR="006B5B96">
        <w:rPr>
          <w:rFonts w:ascii="Segoe UI" w:eastAsia="PMingLiU" w:hAnsi="Segoe UI" w:cs="Segoe UI" w:hint="eastAsia"/>
          <w:color w:val="000000"/>
          <w:lang w:eastAsia="zh-TW"/>
        </w:rPr>
        <w:t>撒母耳成為神所重用的僕人。神又賜福给哈拿。</w:t>
      </w:r>
      <w:r w:rsidR="00D44F76">
        <w:rPr>
          <w:rFonts w:ascii="Segoe UI" w:hAnsi="Segoe UI" w:cs="Segoe UI"/>
          <w:b/>
          <w:bCs/>
          <w:color w:val="000000"/>
          <w:shd w:val="clear" w:color="auto" w:fill="FFFFFF"/>
          <w:vertAlign w:val="superscript"/>
          <w:lang w:eastAsia="zh-TW"/>
        </w:rPr>
        <w:t> </w:t>
      </w:r>
      <w:r w:rsidR="00CC0B37">
        <w:rPr>
          <w:rFonts w:ascii="Segoe UI" w:hAnsi="Segoe UI" w:cs="Segoe UI"/>
          <w:b/>
          <w:bCs/>
          <w:color w:val="000000"/>
          <w:shd w:val="clear" w:color="auto" w:fill="FFFFFF"/>
          <w:vertAlign w:val="superscript"/>
          <w:lang w:eastAsia="zh-TW"/>
        </w:rPr>
        <w:t> 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耶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和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華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眷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顧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哈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拿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懷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孕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生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三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個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兒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兩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個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女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兒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那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孩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子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撒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母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耳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耶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和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華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面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前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漸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漸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長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大</w:t>
      </w:r>
      <w:r w:rsidR="00CC0B37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CC0B37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</w:t>
      </w:r>
      <w:r w:rsidR="00026CC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。（撒上</w:t>
      </w:r>
      <w:r w:rsidR="00026CC7"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>2</w:t>
      </w:r>
      <w:r w:rsidR="00026CC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：2</w:t>
      </w:r>
      <w:r w:rsidR="00026CC7"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  <w:t>1</w:t>
      </w:r>
      <w:r w:rsidR="00026CC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）</w:t>
      </w:r>
    </w:p>
    <w:p w14:paraId="2A9B1219" w14:textId="459006F5" w:rsidR="002B7EA1" w:rsidRDefault="002B7EA1" w:rsidP="001D0163">
      <w:pPr>
        <w:pStyle w:val="verse"/>
        <w:shd w:val="clear" w:color="auto" w:fill="FFFFFF"/>
        <w:spacing w:before="240" w:beforeAutospacing="0" w:after="0" w:afterAutospacing="0"/>
        <w:rPr>
          <w:rFonts w:ascii="Segoe UI" w:eastAsia="PMingLiU" w:hAnsi="Segoe UI" w:cs="Segoe UI"/>
          <w:color w:val="000000"/>
          <w:lang w:eastAsia="zh-TW"/>
        </w:rPr>
      </w:pPr>
    </w:p>
    <w:p w14:paraId="772DF2C8" w14:textId="0A0AA939" w:rsidR="00C048F5" w:rsidRDefault="00A858DB" w:rsidP="00C048F5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  </w:t>
      </w:r>
      <w:proofErr w:type="gramStart"/>
      <w:r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 xml:space="preserve">F  </w:t>
      </w:r>
      <w:r w:rsidR="00C048F5"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proofErr w:type="gramEnd"/>
      <w:r w:rsidR="00C048F5"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C048F5"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羅</w:t>
      </w:r>
      <w:r w:rsidR="00C048F5"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="00C048F5"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獻燔祭，求智慧</w:t>
      </w:r>
    </w:p>
    <w:p w14:paraId="3C5C1764" w14:textId="724286D0" w:rsidR="00C048F5" w:rsidRPr="00C048F5" w:rsidRDefault="00C048F5" w:rsidP="00C048F5">
      <w:pPr>
        <w:shd w:val="clear" w:color="auto" w:fill="FFFFFF"/>
        <w:spacing w:before="240"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</w:pP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羅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愛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遵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父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親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衛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律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例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只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還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邱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壇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獻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燒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香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C048F5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羅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王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遍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去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獻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；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裡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有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極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邱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壇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那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壇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獻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千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犧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牲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作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燔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祭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C048F5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基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遍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夜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間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夢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中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耶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華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羅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顯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現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對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願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甚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麼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？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求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C048F5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羅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說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：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僕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人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─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父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親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衛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用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誠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實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公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義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、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正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直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心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面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前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向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施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恩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典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又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存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留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大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恩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個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兒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子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坐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在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他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位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上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正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如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今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日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一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樣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Pr="00C048F5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求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賜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我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智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lastRenderedPageBreak/>
        <w:t>慧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可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以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判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斷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你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民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辨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別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是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非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。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不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然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誰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能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判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斷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眾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多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的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民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呢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？</w:t>
      </w:r>
      <w:r w:rsidRPr="00C048F5">
        <w:rPr>
          <w:rFonts w:ascii="Segoe UI" w:eastAsia="Times New Roman" w:hAnsi="Segoe UI" w:cs="Segoe UI"/>
          <w:b/>
          <w:bCs/>
          <w:color w:val="000000"/>
          <w:sz w:val="24"/>
          <w:szCs w:val="24"/>
          <w:vertAlign w:val="superscript"/>
          <w:lang w:eastAsia="zh-TW"/>
        </w:rPr>
        <w:t> 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所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羅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門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因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為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求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這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事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，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就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蒙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主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喜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悅</w:t>
      </w:r>
      <w:r w:rsidRPr="00C048F5">
        <w:rPr>
          <w:rFonts w:ascii="Segoe UI" w:eastAsia="Times New Roman" w:hAnsi="Segoe UI" w:cs="Segoe UI"/>
          <w:color w:val="000000"/>
          <w:sz w:val="24"/>
          <w:szCs w:val="24"/>
          <w:lang w:eastAsia="zh-TW"/>
        </w:rPr>
        <w:t xml:space="preserve"> </w:t>
      </w:r>
      <w:r w:rsidRPr="00C048F5"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  <w:t>。</w:t>
      </w:r>
      <w:r w:rsidR="00A858DB">
        <w:rPr>
          <w:rFonts w:ascii="Microsoft JhengHei" w:eastAsia="Microsoft JhengHei" w:hAnsi="Microsoft JhengHei" w:cs="Microsoft JhengHei" w:hint="eastAsia"/>
          <w:color w:val="000000"/>
          <w:sz w:val="24"/>
          <w:szCs w:val="24"/>
          <w:lang w:eastAsia="zh-TW"/>
        </w:rPr>
        <w:t>（王上3：3－10）</w:t>
      </w:r>
    </w:p>
    <w:p w14:paraId="73CB9449" w14:textId="788BF15F" w:rsidR="00BF16BD" w:rsidRDefault="00A858DB" w:rsidP="001D0163">
      <w:pPr>
        <w:pStyle w:val="verse"/>
        <w:shd w:val="clear" w:color="auto" w:fill="FFFFFF"/>
        <w:spacing w:before="240" w:beforeAutospacing="0" w:after="0" w:afterAutospacing="0"/>
        <w:rPr>
          <w:rFonts w:ascii="Segoe UI" w:eastAsia="PMingLiU" w:hAnsi="Segoe UI" w:cs="Segoe UI"/>
          <w:color w:val="000000"/>
          <w:lang w:eastAsia="zh-TW"/>
        </w:rPr>
      </w:pPr>
      <w:r>
        <w:rPr>
          <w:rFonts w:ascii="Segoe UI" w:eastAsia="PMingLiU" w:hAnsi="Segoe UI" w:cs="Segoe UI" w:hint="eastAsia"/>
          <w:color w:val="000000"/>
          <w:lang w:eastAsia="zh-TW"/>
        </w:rPr>
        <w:t xml:space="preserve">  </w:t>
      </w:r>
      <w:proofErr w:type="gramStart"/>
      <w:r>
        <w:rPr>
          <w:rFonts w:ascii="Segoe UI" w:eastAsia="PMingLiU" w:hAnsi="Segoe UI" w:cs="Segoe UI" w:hint="eastAsia"/>
          <w:color w:val="000000"/>
          <w:lang w:eastAsia="zh-TW"/>
        </w:rPr>
        <w:t xml:space="preserve">G  </w:t>
      </w:r>
      <w:r w:rsidR="00C02644">
        <w:rPr>
          <w:rFonts w:ascii="Segoe UI" w:eastAsia="PMingLiU" w:hAnsi="Segoe UI" w:cs="Segoe UI" w:hint="eastAsia"/>
          <w:color w:val="000000"/>
          <w:lang w:eastAsia="zh-TW"/>
        </w:rPr>
        <w:t>所羅門獻</w:t>
      </w:r>
      <w:r w:rsidR="00D42495">
        <w:rPr>
          <w:rFonts w:ascii="Segoe UI" w:eastAsia="PMingLiU" w:hAnsi="Segoe UI" w:cs="Segoe UI" w:hint="eastAsia"/>
          <w:color w:val="000000"/>
          <w:lang w:eastAsia="zh-TW"/>
        </w:rPr>
        <w:t>聖</w:t>
      </w:r>
      <w:r w:rsidR="00C02644">
        <w:rPr>
          <w:rFonts w:ascii="Segoe UI" w:eastAsia="PMingLiU" w:hAnsi="Segoe UI" w:cs="Segoe UI" w:hint="eastAsia"/>
          <w:color w:val="000000"/>
          <w:lang w:eastAsia="zh-TW"/>
        </w:rPr>
        <w:t>殿</w:t>
      </w:r>
      <w:r w:rsidR="00D42495">
        <w:rPr>
          <w:rFonts w:ascii="Segoe UI" w:eastAsia="PMingLiU" w:hAnsi="Segoe UI" w:cs="Segoe UI" w:hint="eastAsia"/>
          <w:color w:val="000000"/>
          <w:lang w:eastAsia="zh-TW"/>
        </w:rPr>
        <w:t>時</w:t>
      </w:r>
      <w:proofErr w:type="gramEnd"/>
      <w:r w:rsidR="00D42495">
        <w:rPr>
          <w:rFonts w:ascii="Segoe UI" w:eastAsia="PMingLiU" w:hAnsi="Segoe UI" w:cs="Segoe UI" w:hint="eastAsia"/>
          <w:color w:val="000000"/>
          <w:lang w:eastAsia="zh-TW"/>
        </w:rPr>
        <w:t>，</w:t>
      </w:r>
      <w:r w:rsidR="00C02644">
        <w:rPr>
          <w:rFonts w:ascii="Segoe UI" w:eastAsia="PMingLiU" w:hAnsi="Segoe UI" w:cs="Segoe UI" w:hint="eastAsia"/>
          <w:color w:val="000000"/>
          <w:lang w:eastAsia="zh-TW"/>
        </w:rPr>
        <w:t>獻上燔祭和平安祭</w:t>
      </w:r>
    </w:p>
    <w:p w14:paraId="0DA4D99F" w14:textId="4940BB73" w:rsidR="00C02644" w:rsidRDefault="00C02644" w:rsidP="00C0264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2 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3 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謝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永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存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4 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5 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禮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。（代下7：1－5）</w:t>
      </w:r>
    </w:p>
    <w:p w14:paraId="7B47CDA9" w14:textId="5BC29D5A" w:rsidR="002E793C" w:rsidRDefault="007F3012" w:rsidP="00C0264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大衛與所羅門為神建造榮美的聖殿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。討神喜悅。就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火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降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燒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別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榮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光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充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滿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 w:rsidR="0039296B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39296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殿。神所喜悅的並非成千上萬的祭牲。這些都是像徵。如果一間教會有一百信徒</w:t>
      </w:r>
      <w:r w:rsidR="007A280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奉獻自己為活祭，為主而活，神的</w:t>
      </w:r>
      <w:r w:rsidR="00237180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榮光</w:t>
      </w:r>
      <w:r w:rsidR="007A280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必充滿這間教會。</w:t>
      </w:r>
    </w:p>
    <w:p w14:paraId="536411CE" w14:textId="702DECFF" w:rsidR="00927204" w:rsidRDefault="00A858DB" w:rsidP="00C0264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  <w:proofErr w:type="gramStart"/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H 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以利亞獻上燔祭</w:t>
      </w:r>
      <w:proofErr w:type="gramEnd"/>
    </w:p>
    <w:p w14:paraId="793E8F97" w14:textId="73B6712E" w:rsidR="00927204" w:rsidRPr="00C32AE7" w:rsidRDefault="00085A2C" w:rsidP="00927204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以利亞向450巴力先知挑戰。各預備</w:t>
      </w:r>
      <w:r w:rsidR="00C32AE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一隻牛犢放在祭壇的柴上，不點火。結果他們的祭物沒有火降下，顯明他們是徦先知。以利亞禱告:</w:t>
      </w:r>
      <w:r w:rsidR="00927204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啊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求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應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允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應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允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！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使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民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Arial" w:hAnsi="Arial" w:cs="Arial"/>
          <w:color w:val="000000"/>
          <w:lang w:eastAsia="zh-TW"/>
        </w:rPr>
        <w:t>─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知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道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民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回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轉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。於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華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降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火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燒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木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柴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石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頭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塵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土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燒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乾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溝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裡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水</w:t>
      </w:r>
      <w:r w:rsidR="00927204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92720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486E14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（王上18：37－38）</w:t>
      </w:r>
    </w:p>
    <w:p w14:paraId="0DF690CF" w14:textId="371790AF" w:rsidR="00085A2C" w:rsidRDefault="00CE77AE" w:rsidP="00C0264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今天同樣可以試驗真徦的傳道人。真的神僕人，身上滿了聖靈的恩惠與能力。</w:t>
      </w:r>
    </w:p>
    <w:p w14:paraId="6902F514" w14:textId="482817F5" w:rsidR="008E7429" w:rsidRDefault="00A858DB" w:rsidP="00C02644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III    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新約有關獻燔祭的教訓</w:t>
      </w:r>
    </w:p>
    <w:p w14:paraId="62FA9F8A" w14:textId="5ACC93CB" w:rsidR="008E7429" w:rsidRDefault="00E63E83" w:rsidP="008E7429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A    活祭: 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弟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兄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慈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悲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勸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將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身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體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獻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潔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喜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悅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事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奉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乃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理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當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然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 w:rsidR="008E7429"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效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個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界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只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意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更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新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而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變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化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察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驗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何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善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良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純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全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喜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悅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旨</w:t>
      </w:r>
      <w:r w:rsidR="008E7429"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 w:rsidR="008E742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意 (羅12：1－2)</w:t>
      </w:r>
    </w:p>
    <w:p w14:paraId="199A94AC" w14:textId="6A10B99D" w:rsidR="008E7429" w:rsidRDefault="008E7429" w:rsidP="008E7429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保羅清楚看見燔祭是表明信徒的奉獻。舊約的祭物是死的。新約的燔祭是活的。</w:t>
      </w:r>
    </w:p>
    <w:p w14:paraId="1EAD9FC4" w14:textId="6DD2FEA5" w:rsidR="007C7064" w:rsidRDefault="007C7064" w:rsidP="008E7429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lastRenderedPageBreak/>
        <w:t>保羅是以基督的慈悲勸基督徒。保羅因基督的愛與</w:t>
      </w:r>
      <w:r w:rsidR="00026CC7" w:rsidRPr="00C048F5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犧</w:t>
      </w:r>
      <w:r w:rsidR="00026CC7" w:rsidRPr="00C048F5">
        <w:rPr>
          <w:rFonts w:ascii="Segoe UI" w:hAnsi="Segoe UI" w:cs="Segoe UI"/>
          <w:color w:val="000000"/>
          <w:lang w:eastAsia="zh-TW"/>
        </w:rPr>
        <w:t xml:space="preserve"> </w:t>
      </w:r>
      <w:r w:rsidR="00026CC7" w:rsidRPr="00C048F5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牲</w:t>
      </w:r>
      <w:r w:rsidR="003B06AE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而受震撼。</w:t>
      </w:r>
    </w:p>
    <w:p w14:paraId="64687329" w14:textId="28F4EEC5" w:rsidR="003B06AE" w:rsidRDefault="00E125F2" w:rsidP="00E125F2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第ㄧ</w:t>
      </w:r>
      <w:r w:rsidR="003B06AE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他認識耶穌身位的偉大。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大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哉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敬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虔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奧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祕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！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無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不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以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為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然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：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神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在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肉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身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顯</w:t>
      </w:r>
      <w:r w:rsidR="003B06AE"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 w:rsidR="003B06AE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現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（提前3：16）</w:t>
      </w:r>
    </w:p>
    <w:p w14:paraId="449A46E7" w14:textId="2EE1354A" w:rsidR="00120C53" w:rsidRPr="00E125F2" w:rsidRDefault="00E125F2" w:rsidP="00E125F2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 xml:space="preserve">第二 </w:t>
      </w:r>
      <w:r w:rsidR="00120C53"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他認識耶穌為他及世人在十字架贖罪的痛苦與代價。</w:t>
      </w:r>
    </w:p>
    <w:p w14:paraId="6EA55AAC" w14:textId="6A253B49" w:rsidR="00E125F2" w:rsidRDefault="00E125F2" w:rsidP="00E125F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勵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因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想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。（林後5：14）</w:t>
      </w:r>
    </w:p>
    <w:p w14:paraId="19F5FDC3" w14:textId="4E03E810" w:rsidR="009E1601" w:rsidRDefault="009E1601" w:rsidP="009E1601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敢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死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此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PMingLiU" w:eastAsia="PMingLiU" w:hAnsi="PMingLiU" w:cs="PMingLiU" w:hint="eastAsia"/>
          <w:color w:val="000000"/>
          <w:lang w:eastAsia="zh-TW"/>
        </w:rPr>
        <w:t>（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羅5：7－8）</w:t>
      </w:r>
    </w:p>
    <w:p w14:paraId="06EA7F7D" w14:textId="1F3129DB" w:rsidR="003408D0" w:rsidRDefault="003408D0" w:rsidP="009E1601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奉獻為主而活是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合邏</w:t>
      </w:r>
      <w:r w:rsidR="009730D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輯的。</w:t>
      </w:r>
    </w:p>
    <w:p w14:paraId="3C1F76EC" w14:textId="16809093" w:rsidR="00426E2A" w:rsidRDefault="00426E2A" w:rsidP="009E1601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奉獻自己，加上不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這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更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察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完全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意。</w:t>
      </w:r>
    </w:p>
    <w:p w14:paraId="5D3721A8" w14:textId="184C46F0" w:rsidR="00480082" w:rsidRDefault="00E63E83" w:rsidP="009E1601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B   </w:t>
      </w:r>
      <w:r w:rsidR="00480082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奉獻跟隨主耶穌的120門徒首先經歷聖靈的充滿</w:t>
      </w:r>
    </w:p>
    <w:p w14:paraId="7C2EA25C" w14:textId="6B2FE1D7" w:rsidR="00480082" w:rsidRDefault="00480082" w:rsidP="0048008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五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旬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到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徒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聚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處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然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從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天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聲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像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大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吹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過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顯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現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頭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上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都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被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充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滿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按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著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聖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靈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所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賜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口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才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起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別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國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話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來</w:t>
      </w:r>
      <w:r>
        <w:rPr>
          <w:rStyle w:val="text"/>
          <w:rFonts w:ascii="Segoe UI" w:hAnsi="Segoe UI" w:cs="Segoe UI"/>
          <w:color w:val="000000"/>
          <w:lang w:eastAsia="zh-TW"/>
        </w:rPr>
        <w:t xml:space="preserve"> 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。（徒2：1－4）</w:t>
      </w:r>
    </w:p>
    <w:p w14:paraId="26F7E413" w14:textId="4B1CB82A" w:rsidR="0017196D" w:rsidRDefault="0017196D" w:rsidP="0048008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使徒行傳記載十二</w:t>
      </w:r>
      <w:r w:rsidR="00E35E39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使徒，七個執事，巴拿巴，保羅，西拉，亞居拉，百居拉都是聖靈充滿的人。因為他們是奉獻自己為神活的人。</w:t>
      </w:r>
    </w:p>
    <w:p w14:paraId="546DDACA" w14:textId="62C9ACFE" w:rsidR="00221CA8" w:rsidRDefault="00C0285A" w:rsidP="0048008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C   </w:t>
      </w:r>
      <w:r w:rsidR="00221CA8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一個奉獻自己為主而活的信徒遵行了最大的誡命。</w:t>
      </w:r>
    </w:p>
    <w:p w14:paraId="1EE55B96" w14:textId="7B81FA1F" w:rsidR="00C0285A" w:rsidRPr="00C0285A" w:rsidRDefault="005D501B" w:rsidP="00C0285A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回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答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第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緊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色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列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阿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聽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Arial" w:hAnsi="Arial" w:cs="Arial"/>
          <w:color w:val="000000"/>
          <w:lang w:eastAsia="zh-TW"/>
        </w:rPr>
        <w:t>─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我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們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獨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/>
          <w:color w:val="000000"/>
          <w:lang w:eastAsia="zh-TW"/>
        </w:rPr>
        <w:t>。</w:t>
      </w:r>
      <w:r w:rsidRPr="005D501B">
        <w:rPr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要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性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意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力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主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Arial" w:hAnsi="Arial" w:cs="Arial"/>
          <w:color w:val="000000"/>
          <w:lang w:eastAsia="zh-TW"/>
        </w:rPr>
        <w:t>─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你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Pr="005D501B">
        <w:rPr>
          <w:rFonts w:ascii="Segoe UI" w:hAnsi="Segoe UI" w:cs="Segoe UI"/>
          <w:color w:val="000000"/>
          <w:lang w:eastAsia="zh-TW"/>
        </w:rPr>
        <w:t xml:space="preserve"> </w:t>
      </w:r>
      <w:r w:rsidRPr="005D501B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 w:rsid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。 </w:t>
      </w:r>
      <w:r w:rsidR="00C0285A">
        <w:rPr>
          <w:rFonts w:ascii="Microsoft JhengHei" w:eastAsia="Microsoft JhengHei" w:hAnsi="Microsoft JhengHei" w:cs="Microsoft JhengHe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那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文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士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對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耶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穌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：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夫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子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說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是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位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實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在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不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錯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；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除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了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以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外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再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沒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有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別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神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/>
          <w:color w:val="000000"/>
          <w:lang w:eastAsia="zh-TW"/>
        </w:rPr>
        <w:t>；</w:t>
      </w:r>
      <w:r w:rsidR="00C0285A" w:rsidRPr="00C0285A">
        <w:rPr>
          <w:rFonts w:ascii="Segoe UI" w:hAnsi="Segoe UI" w:cs="Segoe UI"/>
          <w:b/>
          <w:bCs/>
          <w:color w:val="000000"/>
          <w:vertAlign w:val="superscript"/>
          <w:lang w:eastAsia="zh-TW"/>
        </w:rPr>
        <w:t> 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並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lastRenderedPageBreak/>
        <w:t>且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心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智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、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盡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力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他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又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愛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人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如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己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，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就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比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一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切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燔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和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各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樣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祭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祀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好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的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多</w:t>
      </w:r>
      <w:r w:rsidR="00C0285A" w:rsidRPr="00C0285A">
        <w:rPr>
          <w:rFonts w:ascii="Segoe UI" w:hAnsi="Segoe UI" w:cs="Segoe UI"/>
          <w:color w:val="000000"/>
          <w:lang w:eastAsia="zh-TW"/>
        </w:rPr>
        <w:t xml:space="preserve"> </w:t>
      </w:r>
      <w:r w:rsidR="00C0285A" w:rsidRPr="00C0285A">
        <w:rPr>
          <w:rFonts w:ascii="Microsoft JhengHei" w:eastAsia="Microsoft JhengHei" w:hAnsi="Microsoft JhengHei" w:cs="Microsoft JhengHei"/>
          <w:color w:val="000000"/>
          <w:lang w:eastAsia="zh-TW"/>
        </w:rPr>
        <w:t>。</w:t>
      </w:r>
      <w:r w:rsidR="00C0285A" w:rsidRPr="005D501B">
        <w:rPr>
          <w:rFonts w:ascii="Microsoft JhengHei" w:eastAsia="Microsoft JhengHei" w:hAnsi="Microsoft JhengHei" w:cs="Microsoft JhengHei"/>
          <w:color w:val="000000"/>
          <w:lang w:eastAsia="zh-TW"/>
        </w:rPr>
        <w:t>。</w:t>
      </w:r>
      <w:r w:rsid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（可12：29－3</w:t>
      </w:r>
      <w:r w:rsidR="00C0285A">
        <w:rPr>
          <w:rFonts w:ascii="Microsoft JhengHei" w:eastAsia="Microsoft JhengHei" w:hAnsi="Microsoft JhengHei" w:cs="Microsoft JhengHei"/>
          <w:color w:val="000000"/>
          <w:lang w:eastAsia="zh-TW"/>
        </w:rPr>
        <w:t>3</w:t>
      </w:r>
      <w:r w:rsidR="00C0285A">
        <w:rPr>
          <w:rFonts w:ascii="Microsoft JhengHei" w:eastAsia="Microsoft JhengHei" w:hAnsi="Microsoft JhengHei" w:cs="Microsoft JhengHei" w:hint="eastAsia"/>
          <w:color w:val="000000"/>
          <w:lang w:eastAsia="zh-TW"/>
        </w:rPr>
        <w:t>）</w:t>
      </w:r>
    </w:p>
    <w:p w14:paraId="78829DFA" w14:textId="5FF7462F" w:rsidR="005D501B" w:rsidRPr="005D501B" w:rsidRDefault="005D501B" w:rsidP="005D501B">
      <w:pPr>
        <w:shd w:val="clear" w:color="auto" w:fill="FFFFFF"/>
        <w:spacing w:before="240" w:after="0" w:line="240" w:lineRule="auto"/>
        <w:rPr>
          <w:rFonts w:ascii="Microsoft JhengHei" w:eastAsia="Microsoft JhengHei" w:hAnsi="Microsoft JhengHei" w:cs="Microsoft JhengHei"/>
          <w:color w:val="000000"/>
          <w:sz w:val="24"/>
          <w:szCs w:val="24"/>
          <w:lang w:eastAsia="zh-TW"/>
        </w:rPr>
      </w:pPr>
    </w:p>
    <w:p w14:paraId="17CF1A03" w14:textId="77777777" w:rsidR="00D326CF" w:rsidRDefault="00C0285A" w:rsidP="0048008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D   保羅教導信徒</w:t>
      </w:r>
      <w:r w:rsidR="005D501B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要靈裡火熱侍奉主（羅12：11）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 xml:space="preserve">  </w:t>
      </w:r>
    </w:p>
    <w:p w14:paraId="47565F93" w14:textId="1EFE2B48" w:rsidR="005D501B" w:rsidRDefault="00C0285A" w:rsidP="0048008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奉獻為主而活的信徒有聖靈的火</w:t>
      </w:r>
      <w:r w:rsidR="00BB70AA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燃燒</w:t>
      </w:r>
      <w:r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在心</w:t>
      </w:r>
      <w:r w:rsidR="005D2527">
        <w:rPr>
          <w:rStyle w:val="text"/>
          <w:rFonts w:ascii="Microsoft JhengHei" w:eastAsia="Microsoft JhengHei" w:hAnsi="Microsoft JhengHei" w:cs="Microsoft JhengHei" w:hint="eastAsia"/>
          <w:color w:val="000000"/>
          <w:lang w:eastAsia="zh-TW"/>
        </w:rPr>
        <w:t>中。</w:t>
      </w:r>
    </w:p>
    <w:p w14:paraId="13102B67" w14:textId="40EE58B1" w:rsidR="005E0089" w:rsidRDefault="005D2527" w:rsidP="00480082">
      <w:pPr>
        <w:pStyle w:val="verse"/>
        <w:shd w:val="clear" w:color="auto" w:fill="FFFFFF"/>
        <w:spacing w:before="240" w:beforeAutospacing="0" w:after="0" w:afterAutospacing="0"/>
        <w:rPr>
          <w:rFonts w:ascii="PMingLiU" w:eastAsia="PMingLiU" w:hAnsi="PMingLiU" w:cs="PMingLiU"/>
          <w:color w:val="000000"/>
          <w:lang w:eastAsia="zh-TW"/>
        </w:rPr>
      </w:pPr>
      <w:r>
        <w:rPr>
          <w:rFonts w:ascii="PMingLiU" w:eastAsia="PMingLiU" w:hAnsi="PMingLiU" w:cs="PMingLiU" w:hint="eastAsia"/>
          <w:color w:val="000000"/>
          <w:lang w:eastAsia="zh-TW"/>
        </w:rPr>
        <w:t xml:space="preserve">  </w:t>
      </w:r>
      <w:proofErr w:type="gramStart"/>
      <w:r>
        <w:rPr>
          <w:rFonts w:ascii="PMingLiU" w:eastAsia="PMingLiU" w:hAnsi="PMingLiU" w:cs="PMingLiU" w:hint="eastAsia"/>
          <w:color w:val="000000"/>
          <w:lang w:eastAsia="zh-TW"/>
        </w:rPr>
        <w:t xml:space="preserve">E  </w:t>
      </w:r>
      <w:r w:rsidR="00BB70AA">
        <w:rPr>
          <w:rFonts w:ascii="PMingLiU" w:eastAsia="PMingLiU" w:hAnsi="PMingLiU" w:cs="PMingLiU" w:hint="eastAsia"/>
          <w:color w:val="000000"/>
          <w:lang w:eastAsia="zh-TW"/>
        </w:rPr>
        <w:t>奉獻</w:t>
      </w:r>
      <w:r w:rsidR="005E0089">
        <w:rPr>
          <w:rFonts w:ascii="PMingLiU" w:eastAsia="PMingLiU" w:hAnsi="PMingLiU" w:cs="PMingLiU" w:hint="eastAsia"/>
          <w:color w:val="000000"/>
          <w:lang w:eastAsia="zh-TW"/>
        </w:rPr>
        <w:t>的人經歷主的顯現</w:t>
      </w:r>
      <w:proofErr w:type="gramEnd"/>
      <w:r w:rsidR="005E0089">
        <w:rPr>
          <w:rFonts w:ascii="PMingLiU" w:eastAsia="PMingLiU" w:hAnsi="PMingLiU" w:cs="PMingLiU" w:hint="eastAsia"/>
          <w:color w:val="000000"/>
          <w:lang w:eastAsia="zh-TW"/>
        </w:rPr>
        <w:t>。</w:t>
      </w:r>
    </w:p>
    <w:p w14:paraId="6BE6407C" w14:textId="77F9C269" w:rsidR="00304547" w:rsidRDefault="00304547" w:rsidP="00480082">
      <w:pPr>
        <w:pStyle w:val="verse"/>
        <w:shd w:val="clear" w:color="auto" w:fill="FFFFFF"/>
        <w:spacing w:before="240" w:beforeAutospacing="0" w:after="0" w:afterAutospacing="0"/>
        <w:rPr>
          <w:rFonts w:ascii="Microsoft JhengHei" w:eastAsia="Microsoft JhengHei" w:hAnsi="Microsoft JhengHei" w:cs="Microsoft JhengHei"/>
          <w:color w:val="000000"/>
          <w:shd w:val="clear" w:color="auto" w:fill="FFFFFF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有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了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命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令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遵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守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人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就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的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必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蒙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父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也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愛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，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並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且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要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向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他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顯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現</w:t>
      </w:r>
      <w:r>
        <w:rPr>
          <w:rFonts w:ascii="Segoe UI" w:hAnsi="Segoe UI" w:cs="Segoe UI"/>
          <w:color w:val="000000"/>
          <w:shd w:val="clear" w:color="auto" w:fill="FFFFFF"/>
          <w:lang w:eastAsia="zh-TW"/>
        </w:rPr>
        <w:t xml:space="preserve"> </w:t>
      </w:r>
      <w:r>
        <w:rPr>
          <w:rFonts w:ascii="Microsoft JhengHei" w:eastAsia="Microsoft JhengHei" w:hAnsi="Microsoft JhengHei" w:cs="Microsoft JhengHei" w:hint="eastAsia"/>
          <w:color w:val="000000"/>
          <w:shd w:val="clear" w:color="auto" w:fill="FFFFFF"/>
          <w:lang w:eastAsia="zh-TW"/>
        </w:rPr>
        <w:t>。（約14：21）</w:t>
      </w:r>
    </w:p>
    <w:p w14:paraId="43A4221E" w14:textId="368C9F09" w:rsidR="00A037F3" w:rsidRDefault="00A037F3" w:rsidP="00480082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4BBDED1E" w14:textId="49F8FB3B" w:rsidR="00A037F3" w:rsidRDefault="00A037F3" w:rsidP="00480082">
      <w:pPr>
        <w:pStyle w:val="verse"/>
        <w:shd w:val="clear" w:color="auto" w:fill="FFFFFF"/>
        <w:spacing w:before="240" w:beforeAutospacing="0" w:after="0" w:afterAutospacing="0"/>
        <w:rPr>
          <w:rFonts w:ascii="Segoe UI" w:eastAsia="PMingLiU" w:hAnsi="Segoe UI" w:cs="Segoe UI"/>
          <w:color w:val="000000"/>
          <w:lang w:eastAsia="zh-TW"/>
        </w:rPr>
      </w:pPr>
      <w:r>
        <w:rPr>
          <w:rFonts w:ascii="Segoe UI" w:eastAsia="PMingLiU" w:hAnsi="Segoe UI" w:cs="Segoe UI" w:hint="eastAsia"/>
          <w:color w:val="000000"/>
          <w:lang w:eastAsia="zh-TW"/>
        </w:rPr>
        <w:t>操練奉獻身體為活祭的作業</w:t>
      </w:r>
    </w:p>
    <w:p w14:paraId="6FCAE6F0" w14:textId="08F45C0C" w:rsidR="00A037F3" w:rsidRDefault="00A037F3" w:rsidP="00480082">
      <w:pPr>
        <w:pStyle w:val="verse"/>
        <w:shd w:val="clear" w:color="auto" w:fill="FFFFFF"/>
        <w:spacing w:before="240" w:beforeAutospacing="0" w:after="0" w:afterAutospacing="0"/>
        <w:rPr>
          <w:rFonts w:ascii="Segoe UI" w:eastAsia="PMingLiU" w:hAnsi="Segoe UI" w:cs="Segoe UI"/>
          <w:color w:val="000000"/>
          <w:lang w:eastAsia="zh-TW"/>
        </w:rPr>
      </w:pPr>
      <w:r>
        <w:rPr>
          <w:rFonts w:ascii="Segoe UI" w:eastAsia="PMingLiU" w:hAnsi="Segoe UI" w:cs="Segoe UI" w:hint="eastAsia"/>
          <w:color w:val="000000"/>
          <w:lang w:eastAsia="zh-TW"/>
        </w:rPr>
        <w:t>記下何時</w:t>
      </w:r>
      <w:r w:rsidR="00D53ABF">
        <w:rPr>
          <w:rFonts w:ascii="Segoe UI" w:eastAsia="PMingLiU" w:hAnsi="Segoe UI" w:cs="Segoe UI" w:hint="eastAsia"/>
          <w:color w:val="000000"/>
          <w:lang w:eastAsia="zh-TW"/>
        </w:rPr>
        <w:t>你</w:t>
      </w:r>
      <w:r w:rsidR="009E6C38">
        <w:rPr>
          <w:rFonts w:ascii="Segoe UI" w:eastAsia="PMingLiU" w:hAnsi="Segoe UI" w:cs="Segoe UI" w:hint="eastAsia"/>
          <w:color w:val="000000"/>
          <w:lang w:eastAsia="zh-TW"/>
        </w:rPr>
        <w:t>曾</w:t>
      </w:r>
      <w:r>
        <w:rPr>
          <w:rFonts w:ascii="Segoe UI" w:eastAsia="PMingLiU" w:hAnsi="Segoe UI" w:cs="Segoe UI" w:hint="eastAsia"/>
          <w:color w:val="000000"/>
          <w:lang w:eastAsia="zh-TW"/>
        </w:rPr>
        <w:t>將自己身體獻為活祭，何時曾偏離，何時更新奉獻。</w:t>
      </w:r>
    </w:p>
    <w:p w14:paraId="6CA9130D" w14:textId="42727766" w:rsidR="009E6C38" w:rsidRDefault="009E6C38" w:rsidP="00480082">
      <w:pPr>
        <w:pStyle w:val="verse"/>
        <w:shd w:val="clear" w:color="auto" w:fill="FFFFFF"/>
        <w:spacing w:before="240" w:beforeAutospacing="0" w:after="0" w:afterAutospacing="0"/>
        <w:rPr>
          <w:rFonts w:ascii="Segoe UI" w:eastAsia="PMingLiU" w:hAnsi="Segoe UI" w:cs="Segoe UI"/>
          <w:color w:val="000000"/>
          <w:lang w:eastAsia="zh-TW"/>
        </w:rPr>
      </w:pPr>
      <w:r>
        <w:rPr>
          <w:rFonts w:ascii="Segoe UI" w:eastAsia="PMingLiU" w:hAnsi="Segoe UI" w:cs="Segoe UI" w:hint="eastAsia"/>
          <w:color w:val="000000"/>
          <w:lang w:eastAsia="zh-TW"/>
        </w:rPr>
        <w:t>記下何時</w:t>
      </w:r>
      <w:r w:rsidR="00C9767E">
        <w:rPr>
          <w:rFonts w:ascii="Segoe UI" w:eastAsia="PMingLiU" w:hAnsi="Segoe UI" w:cs="Segoe UI" w:hint="eastAsia"/>
          <w:color w:val="000000"/>
          <w:lang w:eastAsia="zh-TW"/>
        </w:rPr>
        <w:t>你</w:t>
      </w:r>
      <w:r>
        <w:rPr>
          <w:rFonts w:ascii="Segoe UI" w:eastAsia="PMingLiU" w:hAnsi="Segoe UI" w:cs="Segoe UI" w:hint="eastAsia"/>
          <w:color w:val="000000"/>
          <w:lang w:eastAsia="zh-TW"/>
        </w:rPr>
        <w:t>曾經歷聖靈大大的充滿。多少次。</w:t>
      </w:r>
    </w:p>
    <w:p w14:paraId="37B63FF4" w14:textId="5ECAF91F" w:rsidR="009E6C38" w:rsidRDefault="009E6C38" w:rsidP="00480082">
      <w:pPr>
        <w:pStyle w:val="verse"/>
        <w:shd w:val="clear" w:color="auto" w:fill="FFFFFF"/>
        <w:spacing w:before="240" w:beforeAutospacing="0" w:after="0" w:afterAutospacing="0"/>
        <w:rPr>
          <w:rFonts w:ascii="Segoe UI" w:eastAsia="PMingLiU" w:hAnsi="Segoe UI" w:cs="Segoe UI"/>
          <w:color w:val="000000"/>
          <w:lang w:eastAsia="zh-TW"/>
        </w:rPr>
      </w:pPr>
      <w:r>
        <w:rPr>
          <w:rFonts w:ascii="Segoe UI" w:eastAsia="PMingLiU" w:hAnsi="Segoe UI" w:cs="Segoe UI" w:hint="eastAsia"/>
          <w:color w:val="000000"/>
          <w:lang w:eastAsia="zh-TW"/>
        </w:rPr>
        <w:t>記下你認識神在你身上的旨意是甚麼。</w:t>
      </w:r>
    </w:p>
    <w:p w14:paraId="2BC40A35" w14:textId="62F27227" w:rsidR="00A74A6C" w:rsidRPr="00A037F3" w:rsidRDefault="00A74A6C" w:rsidP="00480082">
      <w:pPr>
        <w:pStyle w:val="verse"/>
        <w:shd w:val="clear" w:color="auto" w:fill="FFFFFF"/>
        <w:spacing w:before="240" w:beforeAutospacing="0" w:after="0" w:afterAutospacing="0"/>
        <w:rPr>
          <w:rFonts w:ascii="Segoe UI" w:eastAsia="PMingLiU" w:hAnsi="Segoe UI" w:cs="Segoe UI"/>
          <w:color w:val="000000"/>
          <w:lang w:eastAsia="zh-TW"/>
        </w:rPr>
      </w:pPr>
      <w:r>
        <w:rPr>
          <w:rFonts w:ascii="Segoe UI" w:eastAsia="PMingLiU" w:hAnsi="Segoe UI" w:cs="Segoe UI" w:hint="eastAsia"/>
          <w:color w:val="000000"/>
          <w:lang w:eastAsia="zh-TW"/>
        </w:rPr>
        <w:t>記下</w:t>
      </w:r>
      <w:r w:rsidR="00C9767E">
        <w:rPr>
          <w:rFonts w:ascii="Segoe UI" w:eastAsia="PMingLiU" w:hAnsi="Segoe UI" w:cs="Segoe UI" w:hint="eastAsia"/>
          <w:color w:val="000000"/>
          <w:lang w:eastAsia="zh-TW"/>
        </w:rPr>
        <w:t>你</w:t>
      </w:r>
      <w:r>
        <w:rPr>
          <w:rFonts w:ascii="Segoe UI" w:eastAsia="PMingLiU" w:hAnsi="Segoe UI" w:cs="Segoe UI" w:hint="eastAsia"/>
          <w:color w:val="000000"/>
          <w:lang w:eastAsia="zh-TW"/>
        </w:rPr>
        <w:t>奉獻後</w:t>
      </w:r>
      <w:r w:rsidR="00C9767E">
        <w:rPr>
          <w:rFonts w:ascii="Segoe UI" w:eastAsia="PMingLiU" w:hAnsi="Segoe UI" w:cs="Segoe UI" w:hint="eastAsia"/>
          <w:color w:val="000000"/>
          <w:lang w:eastAsia="zh-TW"/>
        </w:rPr>
        <w:t>，</w:t>
      </w:r>
      <w:r>
        <w:rPr>
          <w:rFonts w:ascii="Segoe UI" w:eastAsia="PMingLiU" w:hAnsi="Segoe UI" w:cs="Segoe UI" w:hint="eastAsia"/>
          <w:color w:val="000000"/>
          <w:lang w:eastAsia="zh-TW"/>
        </w:rPr>
        <w:t>經歷了神那些祝福</w:t>
      </w:r>
      <w:r w:rsidR="00D605A3">
        <w:rPr>
          <w:rFonts w:ascii="Segoe UI" w:eastAsia="PMingLiU" w:hAnsi="Segoe UI" w:cs="Segoe UI" w:hint="eastAsia"/>
          <w:color w:val="000000"/>
          <w:lang w:eastAsia="zh-TW"/>
        </w:rPr>
        <w:t>。</w:t>
      </w:r>
    </w:p>
    <w:p w14:paraId="7F49C81F" w14:textId="77777777" w:rsidR="00480082" w:rsidRPr="003408D0" w:rsidRDefault="00480082" w:rsidP="009E1601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3563B66E" w14:textId="77777777" w:rsidR="009E1601" w:rsidRPr="00E125F2" w:rsidRDefault="009E1601" w:rsidP="00E125F2">
      <w:pPr>
        <w:pStyle w:val="verse"/>
        <w:shd w:val="clear" w:color="auto" w:fill="FFFFFF"/>
        <w:spacing w:before="240" w:beforeAutospacing="0" w:after="0" w:afterAutospacing="0"/>
        <w:rPr>
          <w:rStyle w:val="text"/>
          <w:rFonts w:ascii="Segoe UI" w:hAnsi="Segoe UI" w:cs="Segoe UI"/>
          <w:color w:val="000000"/>
          <w:lang w:eastAsia="zh-TW"/>
        </w:rPr>
      </w:pPr>
    </w:p>
    <w:p w14:paraId="0C861E76" w14:textId="77777777" w:rsidR="00E125F2" w:rsidRDefault="00E125F2" w:rsidP="00E125F2">
      <w:pPr>
        <w:pStyle w:val="verse"/>
        <w:shd w:val="clear" w:color="auto" w:fill="FFFFFF"/>
        <w:spacing w:before="240" w:beforeAutospacing="0" w:after="0" w:afterAutospacing="0"/>
        <w:ind w:left="1080"/>
        <w:rPr>
          <w:rFonts w:ascii="Segoe UI" w:hAnsi="Segoe UI" w:cs="Segoe UI"/>
          <w:color w:val="000000"/>
          <w:lang w:eastAsia="zh-TW"/>
        </w:rPr>
      </w:pPr>
    </w:p>
    <w:p w14:paraId="3EC267C0" w14:textId="77777777" w:rsidR="00E125F2" w:rsidRPr="008E7429" w:rsidRDefault="00E125F2" w:rsidP="00E125F2">
      <w:pPr>
        <w:pStyle w:val="verse"/>
        <w:shd w:val="clear" w:color="auto" w:fill="FFFFFF"/>
        <w:spacing w:before="240" w:beforeAutospacing="0" w:after="0" w:afterAutospacing="0"/>
        <w:ind w:left="360"/>
        <w:rPr>
          <w:rFonts w:ascii="Segoe UI" w:hAnsi="Segoe UI" w:cs="Segoe UI"/>
          <w:color w:val="000000"/>
          <w:lang w:eastAsia="zh-TW"/>
        </w:rPr>
      </w:pPr>
    </w:p>
    <w:p w14:paraId="403F6447" w14:textId="77777777" w:rsidR="008E7429" w:rsidRDefault="008E7429" w:rsidP="00C02644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6B79BA52" w14:textId="77777777" w:rsidR="00C02644" w:rsidRPr="00C02644" w:rsidRDefault="00C02644" w:rsidP="001D0163">
      <w:pPr>
        <w:pStyle w:val="verse"/>
        <w:shd w:val="clear" w:color="auto" w:fill="FFFFFF"/>
        <w:spacing w:before="240" w:beforeAutospacing="0" w:after="0" w:afterAutospacing="0"/>
        <w:rPr>
          <w:rFonts w:ascii="Segoe UI" w:eastAsia="PMingLiU" w:hAnsi="Segoe UI" w:cs="Segoe UI"/>
          <w:color w:val="000000"/>
          <w:lang w:eastAsia="zh-TW"/>
        </w:rPr>
      </w:pPr>
    </w:p>
    <w:p w14:paraId="28B6DA3A" w14:textId="52EDE3D9" w:rsidR="001D0163" w:rsidRDefault="001D0163" w:rsidP="001D0163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7081F2D5" w14:textId="77777777" w:rsidR="001D0163" w:rsidRDefault="001D0163" w:rsidP="00441409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108F7BB2" w14:textId="525F6336" w:rsidR="00441409" w:rsidRDefault="00441409" w:rsidP="00441409">
      <w:pPr>
        <w:pStyle w:val="verse"/>
        <w:shd w:val="clear" w:color="auto" w:fill="FFFFFF"/>
        <w:spacing w:before="240" w:beforeAutospacing="0" w:after="0" w:afterAutospacing="0"/>
        <w:rPr>
          <w:rFonts w:ascii="Segoe UI" w:hAnsi="Segoe UI" w:cs="Segoe UI"/>
          <w:color w:val="000000"/>
          <w:lang w:eastAsia="zh-TW"/>
        </w:rPr>
      </w:pPr>
    </w:p>
    <w:p w14:paraId="6781AF12" w14:textId="77777777" w:rsidR="00441409" w:rsidRDefault="00441409">
      <w:pPr>
        <w:rPr>
          <w:rStyle w:val="text"/>
          <w:rFonts w:ascii="Microsoft JhengHei" w:eastAsia="Microsoft JhengHei" w:hAnsi="Microsoft JhengHei" w:cs="Microsoft JhengHei"/>
          <w:color w:val="000000"/>
          <w:lang w:eastAsia="zh-TW"/>
        </w:rPr>
      </w:pPr>
    </w:p>
    <w:p w14:paraId="2A6B4118" w14:textId="263D0E06" w:rsidR="0046520D" w:rsidRDefault="008E7429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</w:t>
      </w:r>
    </w:p>
    <w:p w14:paraId="195EF716" w14:textId="77777777" w:rsidR="0085745F" w:rsidRPr="00D72B9A" w:rsidRDefault="0085745F">
      <w:pPr>
        <w:rPr>
          <w:rFonts w:eastAsia="PMingLiU"/>
          <w:lang w:eastAsia="zh-TW"/>
        </w:rPr>
      </w:pPr>
    </w:p>
    <w:sectPr w:rsidR="0085745F" w:rsidRPr="00D72B9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0F3AA" w14:textId="77777777" w:rsidR="00424480" w:rsidRDefault="00424480" w:rsidP="00F735DD">
      <w:pPr>
        <w:spacing w:after="0" w:line="240" w:lineRule="auto"/>
      </w:pPr>
      <w:r>
        <w:separator/>
      </w:r>
    </w:p>
  </w:endnote>
  <w:endnote w:type="continuationSeparator" w:id="0">
    <w:p w14:paraId="5650C72B" w14:textId="77777777" w:rsidR="00424480" w:rsidRDefault="00424480" w:rsidP="00F73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75545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3E0594" w14:textId="220329BF" w:rsidR="00F735DD" w:rsidRDefault="00F735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620F79" w14:textId="77777777" w:rsidR="00F735DD" w:rsidRDefault="00F735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E745" w14:textId="77777777" w:rsidR="00424480" w:rsidRDefault="00424480" w:rsidP="00F735DD">
      <w:pPr>
        <w:spacing w:after="0" w:line="240" w:lineRule="auto"/>
      </w:pPr>
      <w:r>
        <w:separator/>
      </w:r>
    </w:p>
  </w:footnote>
  <w:footnote w:type="continuationSeparator" w:id="0">
    <w:p w14:paraId="6AE21A3C" w14:textId="77777777" w:rsidR="00424480" w:rsidRDefault="00424480" w:rsidP="00F73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837DC"/>
    <w:multiLevelType w:val="hybridMultilevel"/>
    <w:tmpl w:val="A68001A6"/>
    <w:lvl w:ilvl="0" w:tplc="83CA5964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B9A"/>
    <w:rsid w:val="00026CC7"/>
    <w:rsid w:val="0003576A"/>
    <w:rsid w:val="00083A17"/>
    <w:rsid w:val="00085A2C"/>
    <w:rsid w:val="000A1FE5"/>
    <w:rsid w:val="000C2EEC"/>
    <w:rsid w:val="00120C53"/>
    <w:rsid w:val="0017196D"/>
    <w:rsid w:val="001A2FE1"/>
    <w:rsid w:val="001C31DB"/>
    <w:rsid w:val="001D0163"/>
    <w:rsid w:val="00201ADC"/>
    <w:rsid w:val="00221CA8"/>
    <w:rsid w:val="00237180"/>
    <w:rsid w:val="002504BB"/>
    <w:rsid w:val="0026422C"/>
    <w:rsid w:val="002B7EA1"/>
    <w:rsid w:val="002D2364"/>
    <w:rsid w:val="002E793C"/>
    <w:rsid w:val="002F3625"/>
    <w:rsid w:val="00304547"/>
    <w:rsid w:val="003408D0"/>
    <w:rsid w:val="0039296B"/>
    <w:rsid w:val="003B06AE"/>
    <w:rsid w:val="003E231A"/>
    <w:rsid w:val="003F26C0"/>
    <w:rsid w:val="00413BAF"/>
    <w:rsid w:val="00424480"/>
    <w:rsid w:val="00426E2A"/>
    <w:rsid w:val="00441409"/>
    <w:rsid w:val="0046520D"/>
    <w:rsid w:val="00480082"/>
    <w:rsid w:val="00486E14"/>
    <w:rsid w:val="004D52DD"/>
    <w:rsid w:val="005238E2"/>
    <w:rsid w:val="00557B76"/>
    <w:rsid w:val="005D2527"/>
    <w:rsid w:val="005D501B"/>
    <w:rsid w:val="005E0089"/>
    <w:rsid w:val="005E7450"/>
    <w:rsid w:val="006061CC"/>
    <w:rsid w:val="00655303"/>
    <w:rsid w:val="006B5B96"/>
    <w:rsid w:val="00706F93"/>
    <w:rsid w:val="0072620D"/>
    <w:rsid w:val="007A280A"/>
    <w:rsid w:val="007C7064"/>
    <w:rsid w:val="007F3012"/>
    <w:rsid w:val="0085745F"/>
    <w:rsid w:val="0086755E"/>
    <w:rsid w:val="008E7429"/>
    <w:rsid w:val="00927204"/>
    <w:rsid w:val="009705FE"/>
    <w:rsid w:val="009730D9"/>
    <w:rsid w:val="009E1601"/>
    <w:rsid w:val="009E6C38"/>
    <w:rsid w:val="009F1948"/>
    <w:rsid w:val="00A037F3"/>
    <w:rsid w:val="00A62653"/>
    <w:rsid w:val="00A74A6C"/>
    <w:rsid w:val="00A858DB"/>
    <w:rsid w:val="00A942CB"/>
    <w:rsid w:val="00AA7A01"/>
    <w:rsid w:val="00BB70AA"/>
    <w:rsid w:val="00BF16BD"/>
    <w:rsid w:val="00C02644"/>
    <w:rsid w:val="00C0285A"/>
    <w:rsid w:val="00C048F5"/>
    <w:rsid w:val="00C32AE7"/>
    <w:rsid w:val="00C9767E"/>
    <w:rsid w:val="00CC0B37"/>
    <w:rsid w:val="00CE77AE"/>
    <w:rsid w:val="00D326CF"/>
    <w:rsid w:val="00D42495"/>
    <w:rsid w:val="00D44F76"/>
    <w:rsid w:val="00D53ABF"/>
    <w:rsid w:val="00D605A3"/>
    <w:rsid w:val="00D72B9A"/>
    <w:rsid w:val="00D731D8"/>
    <w:rsid w:val="00E031FD"/>
    <w:rsid w:val="00E125F2"/>
    <w:rsid w:val="00E30907"/>
    <w:rsid w:val="00E35E39"/>
    <w:rsid w:val="00E443E7"/>
    <w:rsid w:val="00E63E83"/>
    <w:rsid w:val="00EC3418"/>
    <w:rsid w:val="00F54B0A"/>
    <w:rsid w:val="00F70B62"/>
    <w:rsid w:val="00F7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DE99D"/>
  <w15:chartTrackingRefBased/>
  <w15:docId w15:val="{D6EFA830-A127-45C1-84A6-AC275C98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e">
    <w:name w:val="verse"/>
    <w:basedOn w:val="Normal"/>
    <w:rsid w:val="00F70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F70B62"/>
  </w:style>
  <w:style w:type="character" w:customStyle="1" w:styleId="chapternum">
    <w:name w:val="chapternum"/>
    <w:basedOn w:val="DefaultParagraphFont"/>
    <w:rsid w:val="001D0163"/>
  </w:style>
  <w:style w:type="paragraph" w:styleId="Header">
    <w:name w:val="header"/>
    <w:basedOn w:val="Normal"/>
    <w:link w:val="HeaderChar"/>
    <w:uiPriority w:val="99"/>
    <w:unhideWhenUsed/>
    <w:rsid w:val="00F73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5DD"/>
  </w:style>
  <w:style w:type="paragraph" w:styleId="Footer">
    <w:name w:val="footer"/>
    <w:basedOn w:val="Normal"/>
    <w:link w:val="FooterChar"/>
    <w:uiPriority w:val="99"/>
    <w:unhideWhenUsed/>
    <w:rsid w:val="00F73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Gershom Lee</dc:creator>
  <cp:keywords/>
  <dc:description/>
  <cp:lastModifiedBy>Gershom Lee</cp:lastModifiedBy>
  <cp:revision>2</cp:revision>
  <dcterms:created xsi:type="dcterms:W3CDTF">2021-11-26T21:09:00Z</dcterms:created>
  <dcterms:modified xsi:type="dcterms:W3CDTF">2021-11-26T21:09:00Z</dcterms:modified>
</cp:coreProperties>
</file>